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04C94" w14:textId="77777777" w:rsidR="008F1682" w:rsidRPr="00A05948" w:rsidRDefault="008F1682" w:rsidP="008F1682">
      <w:pPr>
        <w:rPr>
          <w:rFonts w:ascii="Calibri" w:hAnsi="Calibri" w:cs="Calibri"/>
        </w:rPr>
      </w:pPr>
    </w:p>
    <w:p w14:paraId="759A1D96" w14:textId="65F51F10" w:rsidR="00B56929" w:rsidRPr="00A05948" w:rsidRDefault="008F1682" w:rsidP="00B56929">
      <w:pPr>
        <w:ind w:left="-284" w:right="-568"/>
        <w:jc w:val="center"/>
        <w:rPr>
          <w:rFonts w:ascii="Calibri" w:hAnsi="Calibri" w:cs="Calibri"/>
          <w:b/>
          <w:bCs/>
        </w:rPr>
      </w:pPr>
      <w:r w:rsidRPr="00A05948">
        <w:rPr>
          <w:rFonts w:ascii="Calibri" w:hAnsi="Calibri" w:cs="Calibri"/>
          <w:b/>
          <w:bCs/>
        </w:rPr>
        <w:t>PLANO DE TRABALHO</w:t>
      </w:r>
    </w:p>
    <w:p w14:paraId="59C3CDF1" w14:textId="47C07D47" w:rsidR="00B56929" w:rsidRDefault="008F1682" w:rsidP="00B56929">
      <w:pPr>
        <w:spacing w:after="240" w:line="240" w:lineRule="auto"/>
        <w:ind w:left="-340" w:right="-284"/>
      </w:pPr>
      <w:r w:rsidRPr="00B56929">
        <w:t>Formação: Gestão e Governança da Política Nacional de Educação Ambiental Escolar (PNEAE)</w:t>
      </w:r>
    </w:p>
    <w:p w14:paraId="5A309AAF" w14:textId="6B2866F2" w:rsidR="00393951" w:rsidRPr="00393951" w:rsidRDefault="00393951" w:rsidP="00393951">
      <w:pPr>
        <w:spacing w:after="240" w:line="240" w:lineRule="auto"/>
        <w:ind w:left="-340" w:right="-284"/>
        <w:jc w:val="center"/>
        <w:rPr>
          <w:color w:val="FF0000"/>
        </w:rPr>
      </w:pPr>
      <w:r w:rsidRPr="0087102E">
        <w:rPr>
          <w:color w:val="FF0000"/>
          <w:highlight w:val="yellow"/>
        </w:rPr>
        <w:t>Antes do preenchimento da proposta o proponente deve fazer a leitura da Carta-Convite</w:t>
      </w:r>
    </w:p>
    <w:tbl>
      <w:tblPr>
        <w:tblStyle w:val="TabeladeGrade1Clara"/>
        <w:tblW w:w="9351" w:type="dxa"/>
        <w:jc w:val="center"/>
        <w:tblLayout w:type="fixed"/>
        <w:tblLook w:val="0400" w:firstRow="0" w:lastRow="0" w:firstColumn="0" w:lastColumn="0" w:noHBand="0" w:noVBand="1"/>
      </w:tblPr>
      <w:tblGrid>
        <w:gridCol w:w="9351"/>
      </w:tblGrid>
      <w:tr w:rsidR="008D7298" w:rsidRPr="00A05948" w14:paraId="50E33532" w14:textId="77777777" w:rsidTr="00B56929">
        <w:trPr>
          <w:jc w:val="center"/>
        </w:trPr>
        <w:tc>
          <w:tcPr>
            <w:tcW w:w="9351" w:type="dxa"/>
          </w:tcPr>
          <w:p w14:paraId="57F0EDE4" w14:textId="27B7CB84" w:rsidR="008D7298" w:rsidRPr="00A05948" w:rsidRDefault="00000000" w:rsidP="00A05948">
            <w:pPr>
              <w:pStyle w:val="PargrafodaList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A05948">
              <w:rPr>
                <w:rFonts w:ascii="Calibri" w:eastAsia="Calibri" w:hAnsi="Calibri" w:cs="Calibri"/>
                <w:b/>
                <w:color w:val="000000"/>
              </w:rPr>
              <w:t>DADOS CADASTRAIS DA UNIDADE DESCENTRALIZADA</w:t>
            </w:r>
          </w:p>
        </w:tc>
      </w:tr>
      <w:tr w:rsidR="008D7298" w:rsidRPr="00A05948" w14:paraId="11C3431C" w14:textId="77777777" w:rsidTr="00B56929">
        <w:trPr>
          <w:jc w:val="center"/>
        </w:trPr>
        <w:tc>
          <w:tcPr>
            <w:tcW w:w="9351" w:type="dxa"/>
          </w:tcPr>
          <w:p w14:paraId="377C922F" w14:textId="59DF91F4" w:rsidR="008D7298" w:rsidRPr="00A05948" w:rsidRDefault="00000000" w:rsidP="00A05948">
            <w:pPr>
              <w:pStyle w:val="PargrafodaList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Calibri" w:eastAsia="Calibri" w:hAnsi="Calibri" w:cs="Calibri"/>
                <w:b/>
              </w:rPr>
            </w:pPr>
            <w:r w:rsidRPr="00A05948">
              <w:rPr>
                <w:rFonts w:ascii="Calibri" w:eastAsia="Calibri" w:hAnsi="Calibri" w:cs="Calibri"/>
                <w:b/>
              </w:rPr>
              <w:t>Unidade Descentralizada e Responsável</w:t>
            </w:r>
          </w:p>
          <w:p w14:paraId="4100F8CE" w14:textId="77777777" w:rsidR="008D7298" w:rsidRPr="00A05948" w:rsidRDefault="00000000" w:rsidP="00A059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2"/>
              <w:jc w:val="both"/>
              <w:rPr>
                <w:rFonts w:ascii="Calibri" w:eastAsia="Calibri" w:hAnsi="Calibri" w:cs="Calibri"/>
                <w:b/>
              </w:rPr>
            </w:pPr>
            <w:r w:rsidRPr="00A05948">
              <w:rPr>
                <w:rFonts w:ascii="Calibri" w:eastAsia="Calibri" w:hAnsi="Calibri" w:cs="Calibri"/>
              </w:rPr>
              <w:t xml:space="preserve">Nome do órgão ou entidade descentralizada: </w:t>
            </w:r>
            <w:r w:rsidRPr="00A05948">
              <w:rPr>
                <w:rFonts w:ascii="Calibri" w:eastAsia="Calibri" w:hAnsi="Calibri" w:cs="Calibri"/>
                <w:b/>
              </w:rPr>
              <w:t>26403 - Instituto Federal de Educação, Ciência e Tecnologia do Amazonas</w:t>
            </w:r>
          </w:p>
          <w:p w14:paraId="5D55C79B" w14:textId="77777777" w:rsidR="008D7298" w:rsidRPr="00A05948" w:rsidRDefault="00000000" w:rsidP="00A059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2"/>
              <w:jc w:val="both"/>
              <w:rPr>
                <w:rFonts w:ascii="Calibri" w:eastAsia="Calibri" w:hAnsi="Calibri" w:cs="Calibri"/>
              </w:rPr>
            </w:pPr>
            <w:r w:rsidRPr="00A05948">
              <w:rPr>
                <w:rFonts w:ascii="Calibri" w:eastAsia="Calibri" w:hAnsi="Calibri" w:cs="Calibri"/>
              </w:rPr>
              <w:t xml:space="preserve">Nome da autoridade competente: </w:t>
            </w:r>
            <w:r w:rsidRPr="00A05948">
              <w:rPr>
                <w:rFonts w:ascii="Calibri" w:eastAsia="Calibri" w:hAnsi="Calibri" w:cs="Calibri"/>
                <w:b/>
              </w:rPr>
              <w:t>Jaime Cavalcante Alves</w:t>
            </w:r>
          </w:p>
          <w:p w14:paraId="3ED77E2B" w14:textId="77777777" w:rsidR="008D7298" w:rsidRPr="00A05948" w:rsidRDefault="00000000" w:rsidP="00A059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2"/>
              <w:jc w:val="both"/>
              <w:rPr>
                <w:rFonts w:ascii="Calibri" w:eastAsia="Calibri" w:hAnsi="Calibri" w:cs="Calibri"/>
              </w:rPr>
            </w:pPr>
            <w:r w:rsidRPr="00A05948">
              <w:rPr>
                <w:rFonts w:ascii="Calibri" w:eastAsia="Calibri" w:hAnsi="Calibri" w:cs="Calibri"/>
              </w:rPr>
              <w:t xml:space="preserve">Número do CPF: </w:t>
            </w:r>
            <w:r w:rsidRPr="00A05948">
              <w:rPr>
                <w:rFonts w:ascii="Calibri" w:eastAsia="Calibri" w:hAnsi="Calibri" w:cs="Calibri"/>
                <w:b/>
              </w:rPr>
              <w:t>***.214.702-**</w:t>
            </w:r>
          </w:p>
          <w:p w14:paraId="3F668E72" w14:textId="4B8D0EF9" w:rsidR="008D7298" w:rsidRPr="00A05948" w:rsidRDefault="00000000" w:rsidP="00A059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2"/>
              <w:jc w:val="both"/>
              <w:rPr>
                <w:rFonts w:ascii="Calibri" w:eastAsia="Calibri" w:hAnsi="Calibri" w:cs="Calibri"/>
                <w:b/>
              </w:rPr>
            </w:pPr>
            <w:r w:rsidRPr="00A05948">
              <w:rPr>
                <w:rFonts w:ascii="Calibri" w:eastAsia="Calibri" w:hAnsi="Calibri" w:cs="Calibri"/>
              </w:rPr>
              <w:t xml:space="preserve">Nome da Secretaria/Departamento/Unidade Responsável pela execução do objeto do TED: </w:t>
            </w:r>
            <w:r w:rsidRPr="00A05948">
              <w:rPr>
                <w:rFonts w:ascii="Calibri" w:eastAsia="Calibri" w:hAnsi="Calibri" w:cs="Calibri"/>
                <w:b/>
              </w:rPr>
              <w:t>Pró-reitora de Extensão (PROEX)</w:t>
            </w:r>
          </w:p>
          <w:p w14:paraId="5C737B5C" w14:textId="471124DC" w:rsidR="008D7298" w:rsidRPr="00A05948" w:rsidRDefault="00000000" w:rsidP="00A05948">
            <w:pPr>
              <w:pStyle w:val="PargrafodaList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Calibri" w:eastAsia="Calibri" w:hAnsi="Calibri" w:cs="Calibri"/>
                <w:b/>
              </w:rPr>
            </w:pPr>
            <w:r w:rsidRPr="00A05948">
              <w:rPr>
                <w:rFonts w:ascii="Calibri" w:eastAsia="Calibri" w:hAnsi="Calibri" w:cs="Calibri"/>
                <w:b/>
              </w:rPr>
              <w:t>UG SIAFI</w:t>
            </w:r>
          </w:p>
          <w:p w14:paraId="5550715B" w14:textId="77777777" w:rsidR="008D7298" w:rsidRPr="00A05948" w:rsidRDefault="00000000" w:rsidP="00A059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2"/>
              <w:jc w:val="both"/>
              <w:rPr>
                <w:rFonts w:ascii="Calibri" w:eastAsia="Calibri" w:hAnsi="Calibri" w:cs="Calibri"/>
                <w:b/>
              </w:rPr>
            </w:pPr>
            <w:r w:rsidRPr="00A05948">
              <w:rPr>
                <w:rFonts w:ascii="Calibri" w:eastAsia="Calibri" w:hAnsi="Calibri" w:cs="Calibri"/>
              </w:rPr>
              <w:t xml:space="preserve">Número e Nome da Unidade Gestora - UG que receberá o crédito: </w:t>
            </w:r>
            <w:r w:rsidRPr="00A05948">
              <w:rPr>
                <w:rFonts w:ascii="Calibri" w:eastAsia="Calibri" w:hAnsi="Calibri" w:cs="Calibri"/>
                <w:b/>
              </w:rPr>
              <w:t>158142 – Reitoria/ IFAM.</w:t>
            </w:r>
          </w:p>
          <w:p w14:paraId="0A199058" w14:textId="77777777" w:rsidR="008D7298" w:rsidRPr="00A05948" w:rsidRDefault="00000000" w:rsidP="00A059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2"/>
              <w:jc w:val="both"/>
              <w:rPr>
                <w:rFonts w:ascii="Calibri" w:eastAsia="Calibri" w:hAnsi="Calibri" w:cs="Calibri"/>
                <w:color w:val="4A86E8"/>
              </w:rPr>
            </w:pPr>
            <w:r w:rsidRPr="00A05948">
              <w:rPr>
                <w:rFonts w:ascii="Calibri" w:eastAsia="Calibri" w:hAnsi="Calibri" w:cs="Calibri"/>
              </w:rPr>
              <w:t xml:space="preserve">Número e Nome da Unidade Gestora -UG responsável pela execução do objeto do TED: </w:t>
            </w:r>
            <w:r w:rsidRPr="00A05948">
              <w:rPr>
                <w:rFonts w:ascii="Calibri" w:eastAsia="Calibri" w:hAnsi="Calibri" w:cs="Calibri"/>
                <w:b/>
              </w:rPr>
              <w:t>158142 – Reitoria/ IFAM.</w:t>
            </w:r>
          </w:p>
        </w:tc>
      </w:tr>
      <w:tr w:rsidR="008F1682" w:rsidRPr="00A05948" w14:paraId="5C1B3ECB" w14:textId="77777777" w:rsidTr="00B56929">
        <w:trPr>
          <w:jc w:val="center"/>
        </w:trPr>
        <w:tc>
          <w:tcPr>
            <w:tcW w:w="9351" w:type="dxa"/>
          </w:tcPr>
          <w:p w14:paraId="03367B0C" w14:textId="5D8CA957" w:rsidR="008F1682" w:rsidRPr="00A05948" w:rsidRDefault="008F1682" w:rsidP="00A05948">
            <w:pPr>
              <w:pStyle w:val="PargrafodaList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A05948">
              <w:rPr>
                <w:rFonts w:ascii="Calibri" w:eastAsia="Calibri" w:hAnsi="Calibri" w:cs="Calibri"/>
                <w:b/>
                <w:color w:val="000000"/>
              </w:rPr>
              <w:t>IDENTIFICAÇÃO DA PROPOSTA</w:t>
            </w:r>
          </w:p>
        </w:tc>
      </w:tr>
      <w:tr w:rsidR="008F1682" w:rsidRPr="00A05948" w14:paraId="5169AED9" w14:textId="77777777" w:rsidTr="00B56929">
        <w:trPr>
          <w:jc w:val="center"/>
        </w:trPr>
        <w:tc>
          <w:tcPr>
            <w:tcW w:w="9351" w:type="dxa"/>
          </w:tcPr>
          <w:p w14:paraId="78DA699A" w14:textId="38790E29" w:rsidR="008F1682" w:rsidRPr="00A05948" w:rsidRDefault="008F1682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 xml:space="preserve">Título da Formação: </w:t>
            </w:r>
          </w:p>
          <w:p w14:paraId="6E123F4A" w14:textId="1721042D" w:rsidR="008F1682" w:rsidRPr="00A05948" w:rsidRDefault="008F1682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 xml:space="preserve">Instituição Proponente: </w:t>
            </w:r>
          </w:p>
          <w:p w14:paraId="4D12EDF2" w14:textId="68A9FE8C" w:rsidR="008F1682" w:rsidRPr="00A05948" w:rsidRDefault="008F1682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 xml:space="preserve">Coordenador(a) Geral: </w:t>
            </w:r>
          </w:p>
          <w:p w14:paraId="1C2F6997" w14:textId="27016B11" w:rsidR="00AF4170" w:rsidRPr="00A05948" w:rsidRDefault="00AF4170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 xml:space="preserve">E-mail: </w:t>
            </w:r>
          </w:p>
          <w:p w14:paraId="3498B92B" w14:textId="0A46A359" w:rsidR="00AF4170" w:rsidRPr="00A05948" w:rsidRDefault="00AF4170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>Inclusão do curriculum lattes:</w:t>
            </w:r>
          </w:p>
          <w:p w14:paraId="6A3F44B0" w14:textId="77777777" w:rsidR="008F1682" w:rsidRPr="00A05948" w:rsidRDefault="008F1682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>Equipe Técnica/Pedagógica: (incluir conforme necessidade)</w:t>
            </w:r>
          </w:p>
          <w:p w14:paraId="183B03BC" w14:textId="5C9736A5" w:rsidR="008F1682" w:rsidRPr="00A05948" w:rsidRDefault="008F1682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 xml:space="preserve">Modalidade: </w:t>
            </w:r>
          </w:p>
          <w:p w14:paraId="2B0AF713" w14:textId="30184676" w:rsidR="008F1682" w:rsidRPr="00A05948" w:rsidRDefault="008F1682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 xml:space="preserve">Carga Horária Total: </w:t>
            </w:r>
          </w:p>
          <w:p w14:paraId="5EB55B15" w14:textId="2E53F3A3" w:rsidR="008F1682" w:rsidRPr="00A05948" w:rsidRDefault="008F1682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 xml:space="preserve">Período de Execução: </w:t>
            </w:r>
          </w:p>
          <w:p w14:paraId="70FA67B6" w14:textId="2D426D5E" w:rsidR="008F1682" w:rsidRPr="00A05948" w:rsidRDefault="008F1682" w:rsidP="00A05948">
            <w:pPr>
              <w:spacing w:line="360" w:lineRule="auto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>Público-alvo:</w:t>
            </w:r>
          </w:p>
        </w:tc>
      </w:tr>
      <w:tr w:rsidR="00AF4170" w:rsidRPr="00A05948" w14:paraId="5D1E7E3F" w14:textId="77777777" w:rsidTr="00B56929">
        <w:trPr>
          <w:jc w:val="center"/>
        </w:trPr>
        <w:tc>
          <w:tcPr>
            <w:tcW w:w="9351" w:type="dxa"/>
          </w:tcPr>
          <w:p w14:paraId="10D52CA5" w14:textId="58BD6B27" w:rsidR="00AF4170" w:rsidRPr="00A05948" w:rsidRDefault="00A05948" w:rsidP="00A05948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hAnsi="Calibri" w:cs="Calibri"/>
              </w:rPr>
            </w:pPr>
            <w:r w:rsidRPr="00A05948">
              <w:rPr>
                <w:rFonts w:ascii="Calibri" w:eastAsia="Calibri" w:hAnsi="Calibri" w:cs="Calibri"/>
                <w:b/>
                <w:color w:val="000000"/>
              </w:rPr>
              <w:t>JUSTIFICATIVA</w:t>
            </w:r>
          </w:p>
        </w:tc>
      </w:tr>
      <w:tr w:rsidR="00AF4170" w:rsidRPr="00A05948" w14:paraId="3B2023D3" w14:textId="77777777" w:rsidTr="00B56929">
        <w:trPr>
          <w:jc w:val="center"/>
        </w:trPr>
        <w:tc>
          <w:tcPr>
            <w:tcW w:w="9351" w:type="dxa"/>
          </w:tcPr>
          <w:p w14:paraId="11E1C10E" w14:textId="3D381E9D" w:rsidR="00A05948" w:rsidRPr="00A05948" w:rsidRDefault="00A05948" w:rsidP="00AF4170">
            <w:pPr>
              <w:rPr>
                <w:rFonts w:ascii="Calibri" w:hAnsi="Calibri" w:cs="Calibri"/>
                <w:i/>
                <w:iCs/>
                <w:color w:val="156082" w:themeColor="accent1"/>
              </w:rPr>
            </w:pPr>
            <w:r w:rsidRPr="0087102E">
              <w:rPr>
                <w:rFonts w:ascii="Calibri" w:hAnsi="Calibri" w:cs="Calibri"/>
                <w:i/>
                <w:iCs/>
                <w:color w:val="156082" w:themeColor="accent1"/>
                <w:highlight w:val="yellow"/>
              </w:rPr>
              <w:t>O texto abaixo é apenas uma sugestão.</w:t>
            </w:r>
          </w:p>
          <w:p w14:paraId="74CF5D85" w14:textId="75C49700" w:rsidR="00AF4170" w:rsidRPr="00A05948" w:rsidRDefault="00AF4170" w:rsidP="00A05948">
            <w:pPr>
              <w:jc w:val="both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 xml:space="preserve">A Política Nacional de Educação Ambiental Escolar (PNEAE) estabelece diretrizes fundamentais para integrar a educação ambiental ao currículo e à gestão das redes e escolas. Considerando os desafios socioambientais atuais — eventos climáticos extremos, vulnerabilidades territoriais e baixa capacidade </w:t>
            </w:r>
            <w:r w:rsidRPr="00A05948">
              <w:rPr>
                <w:rFonts w:ascii="Calibri" w:hAnsi="Calibri" w:cs="Calibri"/>
              </w:rPr>
              <w:lastRenderedPageBreak/>
              <w:t>instalada de resposta nas redes — fortalecê-la exige ações sistemáticas de formação continuada, previstas na Lei nº 9.795/1999, Resolução CNE nº 02/2012 e instrumentos complementares.</w:t>
            </w:r>
          </w:p>
          <w:p w14:paraId="5243A9A8" w14:textId="77777777" w:rsidR="00AF4170" w:rsidRPr="00A05948" w:rsidRDefault="00AF4170" w:rsidP="00A05948">
            <w:pPr>
              <w:jc w:val="both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>A iniciativa também dialoga diretamente com:</w:t>
            </w:r>
          </w:p>
          <w:p w14:paraId="08D07311" w14:textId="77777777" w:rsidR="00AF4170" w:rsidRPr="00A05948" w:rsidRDefault="00AF4170" w:rsidP="00A05948">
            <w:pPr>
              <w:jc w:val="both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>metas da SECADI/MEC para fortalecimento das capacidades institucionais das redes;</w:t>
            </w:r>
          </w:p>
          <w:p w14:paraId="3FDB0F45" w14:textId="77777777" w:rsidR="00AF4170" w:rsidRPr="00A05948" w:rsidRDefault="00AF4170" w:rsidP="00A05948">
            <w:pPr>
              <w:jc w:val="both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>ações de resiliência climática e socioambiental;</w:t>
            </w:r>
          </w:p>
          <w:p w14:paraId="51E59777" w14:textId="77777777" w:rsidR="00AF4170" w:rsidRPr="00A05948" w:rsidRDefault="00AF4170" w:rsidP="00A05948">
            <w:pPr>
              <w:jc w:val="both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>portfólio de indicadores, contrapartidas e diretrizes da Portaria MEC nº 10/2026.</w:t>
            </w:r>
          </w:p>
          <w:p w14:paraId="6FF0A26B" w14:textId="77777777" w:rsidR="00AF4170" w:rsidRPr="00A05948" w:rsidRDefault="00AF4170" w:rsidP="00A05948">
            <w:pPr>
              <w:jc w:val="both"/>
              <w:rPr>
                <w:rFonts w:ascii="Calibri" w:hAnsi="Calibri" w:cs="Calibri"/>
              </w:rPr>
            </w:pPr>
            <w:r w:rsidRPr="00A05948">
              <w:rPr>
                <w:rFonts w:ascii="Calibri" w:hAnsi="Calibri" w:cs="Calibri"/>
              </w:rPr>
              <w:t>A escolha desta formação justifica-se pela necessidade urgente de qualificar agentes que conduzirão a implementação da PNEAE em âmbito escolar e intergovernamental, articulando saberes tradicionais, conhecimentos científicos, justiça climática e metodologias participativas.</w:t>
            </w:r>
          </w:p>
          <w:p w14:paraId="7AAF88CD" w14:textId="77777777" w:rsidR="00AF4170" w:rsidRPr="00A05948" w:rsidRDefault="00AF4170" w:rsidP="008F1682">
            <w:pPr>
              <w:rPr>
                <w:rFonts w:ascii="Calibri" w:hAnsi="Calibri" w:cs="Calibri"/>
              </w:rPr>
            </w:pPr>
          </w:p>
        </w:tc>
      </w:tr>
      <w:tr w:rsidR="008D7298" w:rsidRPr="00A05948" w14:paraId="089D8E89" w14:textId="77777777" w:rsidTr="00B56929">
        <w:trPr>
          <w:jc w:val="center"/>
        </w:trPr>
        <w:tc>
          <w:tcPr>
            <w:tcW w:w="9351" w:type="dxa"/>
          </w:tcPr>
          <w:p w14:paraId="0AF2330F" w14:textId="0454F3D9" w:rsidR="008D7298" w:rsidRPr="00A05948" w:rsidRDefault="00000000" w:rsidP="00A05948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eastAsia="Calibri" w:hAnsi="Calibri" w:cs="Calibri"/>
                <w:b/>
              </w:rPr>
            </w:pPr>
            <w:r w:rsidRPr="00A05948">
              <w:rPr>
                <w:rFonts w:ascii="Calibri" w:eastAsia="Calibri" w:hAnsi="Calibri" w:cs="Calibri"/>
                <w:b/>
                <w:color w:val="000000"/>
              </w:rPr>
              <w:lastRenderedPageBreak/>
              <w:t>OBJET</w:t>
            </w:r>
            <w:r w:rsidR="000854AE" w:rsidRPr="00A05948">
              <w:rPr>
                <w:rFonts w:ascii="Calibri" w:eastAsia="Calibri" w:hAnsi="Calibri" w:cs="Calibri"/>
                <w:b/>
                <w:color w:val="000000"/>
              </w:rPr>
              <w:t>IVO</w:t>
            </w:r>
          </w:p>
        </w:tc>
      </w:tr>
      <w:tr w:rsidR="008D7298" w:rsidRPr="00A05948" w14:paraId="6AF400E3" w14:textId="77777777" w:rsidTr="00B56929">
        <w:trPr>
          <w:jc w:val="center"/>
        </w:trPr>
        <w:tc>
          <w:tcPr>
            <w:tcW w:w="9351" w:type="dxa"/>
          </w:tcPr>
          <w:p w14:paraId="3F8C9B4A" w14:textId="721DF65E" w:rsidR="00425605" w:rsidRDefault="00A05948" w:rsidP="00A0594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="000854AE" w:rsidRPr="00A05948">
              <w:rPr>
                <w:rFonts w:ascii="Calibri" w:hAnsi="Calibri" w:cs="Calibri"/>
              </w:rPr>
              <w:t>.1 Objetivo Geral</w:t>
            </w:r>
          </w:p>
          <w:p w14:paraId="290FB3FD" w14:textId="77777777" w:rsidR="00A05948" w:rsidRDefault="00A05948" w:rsidP="00A05948">
            <w:pPr>
              <w:jc w:val="both"/>
              <w:rPr>
                <w:rFonts w:ascii="Calibri" w:hAnsi="Calibri" w:cs="Calibri"/>
              </w:rPr>
            </w:pPr>
          </w:p>
          <w:p w14:paraId="62E0D935" w14:textId="77777777" w:rsidR="00A05948" w:rsidRDefault="00A05948" w:rsidP="00A05948">
            <w:pPr>
              <w:jc w:val="both"/>
              <w:rPr>
                <w:rFonts w:ascii="Calibri" w:hAnsi="Calibri" w:cs="Calibri"/>
              </w:rPr>
            </w:pPr>
          </w:p>
          <w:p w14:paraId="128ADE5E" w14:textId="77777777" w:rsidR="00A05948" w:rsidRPr="00A05948" w:rsidRDefault="00A05948" w:rsidP="00A05948">
            <w:pPr>
              <w:jc w:val="both"/>
              <w:rPr>
                <w:rFonts w:ascii="Calibri" w:hAnsi="Calibri" w:cs="Calibri"/>
              </w:rPr>
            </w:pPr>
          </w:p>
          <w:p w14:paraId="4B680B80" w14:textId="3A11C130" w:rsidR="000854AE" w:rsidRDefault="00A05948" w:rsidP="00A0594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="000854AE" w:rsidRPr="00A05948">
              <w:rPr>
                <w:rFonts w:ascii="Calibri" w:hAnsi="Calibri" w:cs="Calibri"/>
              </w:rPr>
              <w:t>.2 Objetivos específicos</w:t>
            </w:r>
          </w:p>
          <w:p w14:paraId="1F71C735" w14:textId="73123E28" w:rsidR="00A05948" w:rsidRPr="00A05948" w:rsidRDefault="00A05948" w:rsidP="00A05948">
            <w:pPr>
              <w:jc w:val="both"/>
              <w:rPr>
                <w:rFonts w:ascii="Calibri" w:eastAsia="Calibri" w:hAnsi="Calibri" w:cs="Calibri"/>
                <w:b/>
                <w:color w:val="4A86E8"/>
              </w:rPr>
            </w:pPr>
          </w:p>
        </w:tc>
      </w:tr>
      <w:tr w:rsidR="00D71E6C" w:rsidRPr="00A05948" w14:paraId="6EF999BF" w14:textId="77777777" w:rsidTr="00B56929">
        <w:trPr>
          <w:jc w:val="center"/>
        </w:trPr>
        <w:tc>
          <w:tcPr>
            <w:tcW w:w="9351" w:type="dxa"/>
          </w:tcPr>
          <w:p w14:paraId="20D037CE" w14:textId="403A6422" w:rsidR="00D71E6C" w:rsidRPr="00D71E6C" w:rsidRDefault="00D71E6C" w:rsidP="00D71E6C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A05948">
              <w:rPr>
                <w:rFonts w:ascii="Calibri" w:eastAsia="Calibri" w:hAnsi="Calibri" w:cs="Calibri"/>
                <w:b/>
                <w:color w:val="000000"/>
              </w:rPr>
              <w:t>ARTICULAÇÃO INTERINSTITUCIONAL</w:t>
            </w:r>
          </w:p>
        </w:tc>
      </w:tr>
      <w:tr w:rsidR="00D71E6C" w:rsidRPr="00A05948" w14:paraId="21CF6D93" w14:textId="77777777" w:rsidTr="00B56929">
        <w:trPr>
          <w:jc w:val="center"/>
        </w:trPr>
        <w:tc>
          <w:tcPr>
            <w:tcW w:w="9351" w:type="dxa"/>
          </w:tcPr>
          <w:p w14:paraId="0D09C822" w14:textId="6663C7B5" w:rsidR="00D71E6C" w:rsidRPr="00D71E6C" w:rsidRDefault="00D71E6C" w:rsidP="00D71E6C">
            <w:pPr>
              <w:jc w:val="both"/>
              <w:rPr>
                <w:rFonts w:ascii="Calibri" w:eastAsia="Calibri" w:hAnsi="Calibri" w:cs="Calibri"/>
                <w:bCs/>
                <w:i/>
                <w:iCs/>
                <w:color w:val="156082" w:themeColor="accent1"/>
              </w:rPr>
            </w:pPr>
            <w:r w:rsidRPr="0087102E">
              <w:rPr>
                <w:rFonts w:ascii="Calibri" w:eastAsia="Calibri" w:hAnsi="Calibri" w:cs="Calibri"/>
                <w:bCs/>
                <w:i/>
                <w:iCs/>
                <w:color w:val="156082" w:themeColor="accent1"/>
                <w:highlight w:val="yellow"/>
              </w:rPr>
              <w:t>O texto é apenas uma sugestão, que deverá ser adaptado a proposta.</w:t>
            </w:r>
          </w:p>
          <w:p w14:paraId="41E1E046" w14:textId="77777777" w:rsidR="00D71E6C" w:rsidRDefault="00D71E6C" w:rsidP="00D71E6C">
            <w:pP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</w:p>
          <w:p w14:paraId="2EF9AD8A" w14:textId="4B4F7254" w:rsidR="00D71E6C" w:rsidRPr="00D71E6C" w:rsidRDefault="00D71E6C" w:rsidP="00D71E6C">
            <w:pP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D71E6C">
              <w:rPr>
                <w:rFonts w:ascii="Calibri" w:eastAsia="Calibri" w:hAnsi="Calibri" w:cs="Calibri"/>
                <w:bCs/>
                <w:color w:val="000000"/>
              </w:rPr>
              <w:t>Conforme exigido pela Carta Convite (item 4.1), o IFAM estabelece parceria e articulação com:</w:t>
            </w:r>
          </w:p>
          <w:p w14:paraId="3B835EE0" w14:textId="77777777" w:rsidR="00D71E6C" w:rsidRPr="00D71E6C" w:rsidRDefault="00D71E6C" w:rsidP="00D71E6C">
            <w:pPr>
              <w:numPr>
                <w:ilvl w:val="0"/>
                <w:numId w:val="19"/>
              </w:numP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D71E6C">
              <w:rPr>
                <w:rFonts w:ascii="Calibri" w:eastAsia="Calibri" w:hAnsi="Calibri" w:cs="Calibri"/>
                <w:bCs/>
                <w:color w:val="000000"/>
              </w:rPr>
              <w:t>Secretaria de Estado de Educação do Amazonas – SEDUC/AM (comprovação em anexo).</w:t>
            </w:r>
          </w:p>
          <w:p w14:paraId="39DB85C0" w14:textId="77777777" w:rsidR="00D71E6C" w:rsidRPr="00D71E6C" w:rsidRDefault="00D71E6C" w:rsidP="00D71E6C">
            <w:pPr>
              <w:numPr>
                <w:ilvl w:val="0"/>
                <w:numId w:val="19"/>
              </w:numP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D71E6C">
              <w:rPr>
                <w:rFonts w:ascii="Calibri" w:eastAsia="Calibri" w:hAnsi="Calibri" w:cs="Calibri"/>
                <w:bCs/>
                <w:color w:val="000000"/>
              </w:rPr>
              <w:t>Possíveis articulações com UNDIME/AM, CONSED, CONIF, redes municipais participantes e demais órgãos interessados.</w:t>
            </w:r>
          </w:p>
          <w:p w14:paraId="35A6F071" w14:textId="77777777" w:rsidR="00D71E6C" w:rsidRPr="00D71E6C" w:rsidRDefault="00D71E6C" w:rsidP="00D71E6C">
            <w:pP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D71E6C">
              <w:rPr>
                <w:rFonts w:ascii="Calibri" w:eastAsia="Calibri" w:hAnsi="Calibri" w:cs="Calibri"/>
                <w:bCs/>
                <w:color w:val="000000"/>
              </w:rPr>
              <w:t>Essas articulações reforçam o caráter cooperativo da PNEAE, garantindo aderência territorial e engajamento das redes de ensino.</w:t>
            </w:r>
          </w:p>
          <w:p w14:paraId="4253BEE7" w14:textId="77777777" w:rsidR="00D71E6C" w:rsidRPr="00A05948" w:rsidRDefault="00D71E6C" w:rsidP="00A05948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D71E6C" w:rsidRPr="00A05948" w14:paraId="12950592" w14:textId="77777777" w:rsidTr="00B56929">
        <w:trPr>
          <w:jc w:val="center"/>
        </w:trPr>
        <w:tc>
          <w:tcPr>
            <w:tcW w:w="9351" w:type="dxa"/>
          </w:tcPr>
          <w:p w14:paraId="33B3C4E3" w14:textId="1E3AE096" w:rsidR="00D71E6C" w:rsidRPr="00D71E6C" w:rsidRDefault="00D71E6C" w:rsidP="00D71E6C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eastAsia="Calibri" w:hAnsi="Calibri" w:cs="Calibri"/>
                <w:bCs/>
                <w:i/>
                <w:iCs/>
                <w:color w:val="156082" w:themeColor="accent1"/>
              </w:rPr>
            </w:pPr>
            <w:r w:rsidRPr="00D71E6C">
              <w:rPr>
                <w:rFonts w:ascii="Calibri" w:eastAsia="Calibri" w:hAnsi="Calibri" w:cs="Calibri"/>
                <w:b/>
                <w:color w:val="000000"/>
              </w:rPr>
              <w:t>PUBLICO-ALVO</w:t>
            </w:r>
          </w:p>
        </w:tc>
      </w:tr>
      <w:tr w:rsidR="00D71E6C" w:rsidRPr="00A05948" w14:paraId="370044BB" w14:textId="77777777" w:rsidTr="00B56929">
        <w:trPr>
          <w:jc w:val="center"/>
        </w:trPr>
        <w:tc>
          <w:tcPr>
            <w:tcW w:w="9351" w:type="dxa"/>
          </w:tcPr>
          <w:p w14:paraId="05E82186" w14:textId="0F524ACA" w:rsidR="00D71E6C" w:rsidRDefault="00D71E6C" w:rsidP="00D71E6C">
            <w:pPr>
              <w:ind w:left="32"/>
              <w:jc w:val="both"/>
              <w:rPr>
                <w:rFonts w:ascii="Calibri" w:eastAsia="Calibri" w:hAnsi="Calibri" w:cs="Calibri"/>
                <w:i/>
                <w:iCs/>
                <w:color w:val="156082" w:themeColor="accent1"/>
              </w:rPr>
            </w:pPr>
            <w:r w:rsidRPr="0087102E">
              <w:rPr>
                <w:rFonts w:ascii="Calibri" w:eastAsia="Calibri" w:hAnsi="Calibri" w:cs="Calibri"/>
                <w:i/>
                <w:iCs/>
                <w:color w:val="156082" w:themeColor="accent1"/>
                <w:highlight w:val="yellow"/>
              </w:rPr>
              <w:t>Adequar o público-alvo a proposta.</w:t>
            </w:r>
          </w:p>
          <w:p w14:paraId="1CE2BC64" w14:textId="77777777" w:rsidR="00D71E6C" w:rsidRPr="00D71E6C" w:rsidRDefault="00D71E6C" w:rsidP="00D71E6C">
            <w:pPr>
              <w:ind w:left="32"/>
              <w:jc w:val="both"/>
              <w:rPr>
                <w:rFonts w:ascii="Calibri" w:eastAsia="Calibri" w:hAnsi="Calibri" w:cs="Calibri"/>
                <w:i/>
                <w:iCs/>
                <w:color w:val="156082" w:themeColor="accent1"/>
              </w:rPr>
            </w:pPr>
          </w:p>
          <w:p w14:paraId="5A29B725" w14:textId="466AAFD4" w:rsidR="00D71E6C" w:rsidRPr="00D71E6C" w:rsidRDefault="00D71E6C" w:rsidP="00D71E6C">
            <w:pPr>
              <w:ind w:left="720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D71E6C">
              <w:rPr>
                <w:rFonts w:ascii="Calibri" w:eastAsia="Calibri" w:hAnsi="Calibri" w:cs="Calibri"/>
                <w:color w:val="000000" w:themeColor="text1"/>
              </w:rPr>
              <w:t>Profissionais da educação da Educação Básica (professores, gestores, coordenadores).</w:t>
            </w:r>
          </w:p>
          <w:p w14:paraId="0D63EBBF" w14:textId="77777777" w:rsidR="00D71E6C" w:rsidRPr="00D71E6C" w:rsidRDefault="00D71E6C" w:rsidP="00D71E6C">
            <w:pPr>
              <w:numPr>
                <w:ilvl w:val="0"/>
                <w:numId w:val="20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D71E6C">
              <w:rPr>
                <w:rFonts w:ascii="Calibri" w:eastAsia="Calibri" w:hAnsi="Calibri" w:cs="Calibri"/>
                <w:color w:val="000000" w:themeColor="text1"/>
              </w:rPr>
              <w:t>Agentes de governança da PNEAE nas redes públicas.</w:t>
            </w:r>
          </w:p>
          <w:p w14:paraId="788B858E" w14:textId="77777777" w:rsidR="00D71E6C" w:rsidRDefault="00D71E6C" w:rsidP="00D71E6C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D71E6C">
              <w:rPr>
                <w:rFonts w:ascii="Calibri" w:eastAsia="Calibri" w:hAnsi="Calibri" w:cs="Calibri"/>
                <w:color w:val="000000" w:themeColor="text1"/>
              </w:rPr>
              <w:t xml:space="preserve">Número de vagas previstas: </w:t>
            </w:r>
          </w:p>
          <w:p w14:paraId="6ED330B3" w14:textId="355ACC6D" w:rsidR="00490EC7" w:rsidRPr="00D71E6C" w:rsidRDefault="00490EC7" w:rsidP="00D71E6C">
            <w:pPr>
              <w:jc w:val="both"/>
              <w:rPr>
                <w:rFonts w:ascii="Calibri" w:eastAsia="Calibri" w:hAnsi="Calibri" w:cs="Calibri"/>
                <w:bCs/>
                <w:color w:val="000000" w:themeColor="text1"/>
              </w:rPr>
            </w:pPr>
          </w:p>
        </w:tc>
      </w:tr>
      <w:tr w:rsidR="00490EC7" w:rsidRPr="00A05948" w14:paraId="04587AC4" w14:textId="77777777" w:rsidTr="00B56929">
        <w:trPr>
          <w:jc w:val="center"/>
        </w:trPr>
        <w:tc>
          <w:tcPr>
            <w:tcW w:w="9351" w:type="dxa"/>
          </w:tcPr>
          <w:p w14:paraId="05861822" w14:textId="4B2926C9" w:rsidR="00490EC7" w:rsidRPr="00D71E6C" w:rsidRDefault="00490EC7" w:rsidP="00490EC7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eastAsia="Calibri" w:hAnsi="Calibri" w:cs="Calibri"/>
                <w:i/>
                <w:iCs/>
                <w:color w:val="156082" w:themeColor="accent1"/>
              </w:rPr>
            </w:pPr>
            <w:r w:rsidRPr="00490EC7">
              <w:rPr>
                <w:rFonts w:ascii="Calibri" w:eastAsia="Calibri" w:hAnsi="Calibri" w:cs="Calibri"/>
                <w:b/>
                <w:color w:val="000000"/>
              </w:rPr>
              <w:t>DESCRIÇÃO DA PROPOSTA PEDAGÓGICA</w:t>
            </w:r>
          </w:p>
        </w:tc>
      </w:tr>
      <w:tr w:rsidR="00490EC7" w:rsidRPr="00A05948" w14:paraId="7CF3967D" w14:textId="77777777" w:rsidTr="00B56929">
        <w:trPr>
          <w:jc w:val="center"/>
        </w:trPr>
        <w:tc>
          <w:tcPr>
            <w:tcW w:w="9351" w:type="dxa"/>
          </w:tcPr>
          <w:p w14:paraId="5ACD1F3E" w14:textId="09647B2A" w:rsidR="00490EC7" w:rsidRPr="00490EC7" w:rsidRDefault="00490EC7" w:rsidP="00490EC7">
            <w:pPr>
              <w:ind w:left="32"/>
              <w:jc w:val="both"/>
              <w:rPr>
                <w:rFonts w:ascii="Calibri" w:eastAsia="Calibri" w:hAnsi="Calibri" w:cs="Calibri"/>
                <w:i/>
                <w:iCs/>
                <w:color w:val="156082" w:themeColor="accent1"/>
              </w:rPr>
            </w:pPr>
            <w:r w:rsidRPr="0087102E">
              <w:rPr>
                <w:rFonts w:ascii="Calibri" w:eastAsia="Calibri" w:hAnsi="Calibri" w:cs="Calibri"/>
                <w:i/>
                <w:iCs/>
                <w:color w:val="156082" w:themeColor="accent1"/>
                <w:highlight w:val="yellow"/>
              </w:rPr>
              <w:t>A estrutura curricular é apenas um modelo, devendo o proponente alinhar a estrutura com a sua proposta.</w:t>
            </w:r>
          </w:p>
          <w:p w14:paraId="09CE1E27" w14:textId="77777777" w:rsidR="00490EC7" w:rsidRDefault="00490EC7" w:rsidP="00490EC7">
            <w:pPr>
              <w:ind w:left="32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  <w:p w14:paraId="68A1C24B" w14:textId="7F5608FC" w:rsidR="00490EC7" w:rsidRPr="00490EC7" w:rsidRDefault="00490EC7" w:rsidP="00490EC7">
            <w:pPr>
              <w:ind w:left="32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7</w:t>
            </w:r>
            <w:r w:rsidRPr="00490EC7">
              <w:rPr>
                <w:rFonts w:ascii="Calibri" w:eastAsia="Calibri" w:hAnsi="Calibri" w:cs="Calibri"/>
                <w:b/>
                <w:bCs/>
                <w:color w:val="000000" w:themeColor="text1"/>
              </w:rPr>
              <w:t>.1 Estrutura Curricular (exemplo – ajustar carga horária)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"/>
              <w:gridCol w:w="6258"/>
              <w:gridCol w:w="1569"/>
            </w:tblGrid>
            <w:tr w:rsidR="00490EC7" w:rsidRPr="00490EC7" w14:paraId="792A67F5" w14:textId="77777777" w:rsidTr="00490EC7">
              <w:trPr>
                <w:tblHeader/>
                <w:tblCellSpacing w:w="15" w:type="dxa"/>
              </w:trPr>
              <w:tc>
                <w:tcPr>
                  <w:tcW w:w="966" w:type="dxa"/>
                  <w:vAlign w:val="center"/>
                  <w:hideMark/>
                </w:tcPr>
                <w:p w14:paraId="20A79F79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</w:rPr>
                    <w:t>Módulo</w:t>
                  </w:r>
                </w:p>
              </w:tc>
              <w:tc>
                <w:tcPr>
                  <w:tcW w:w="6228" w:type="dxa"/>
                  <w:vAlign w:val="center"/>
                  <w:hideMark/>
                </w:tcPr>
                <w:p w14:paraId="599DB1D5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</w:rPr>
                    <w:t>Tema</w:t>
                  </w:r>
                </w:p>
              </w:tc>
              <w:tc>
                <w:tcPr>
                  <w:tcW w:w="1524" w:type="dxa"/>
                  <w:vAlign w:val="center"/>
                  <w:hideMark/>
                </w:tcPr>
                <w:p w14:paraId="11BC2028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</w:rPr>
                    <w:t>Carga Horária</w:t>
                  </w:r>
                </w:p>
              </w:tc>
            </w:tr>
            <w:tr w:rsidR="00490EC7" w:rsidRPr="00490EC7" w14:paraId="087FD936" w14:textId="77777777" w:rsidTr="00490EC7">
              <w:trPr>
                <w:tblCellSpacing w:w="15" w:type="dxa"/>
              </w:trPr>
              <w:tc>
                <w:tcPr>
                  <w:tcW w:w="966" w:type="dxa"/>
                  <w:vAlign w:val="center"/>
                  <w:hideMark/>
                </w:tcPr>
                <w:p w14:paraId="6AE32281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Módulo 1</w:t>
                  </w:r>
                </w:p>
              </w:tc>
              <w:tc>
                <w:tcPr>
                  <w:tcW w:w="6228" w:type="dxa"/>
                  <w:vAlign w:val="center"/>
                  <w:hideMark/>
                </w:tcPr>
                <w:p w14:paraId="26AF9C7C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Fundamentos da Política Nacional de Educação Ambiental Escolar</w:t>
                  </w:r>
                </w:p>
              </w:tc>
              <w:tc>
                <w:tcPr>
                  <w:tcW w:w="1524" w:type="dxa"/>
                  <w:vAlign w:val="center"/>
                  <w:hideMark/>
                </w:tcPr>
                <w:p w14:paraId="3A1310FF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30h</w:t>
                  </w:r>
                </w:p>
              </w:tc>
            </w:tr>
            <w:tr w:rsidR="00490EC7" w:rsidRPr="00490EC7" w14:paraId="3D5A0D95" w14:textId="77777777" w:rsidTr="00490EC7">
              <w:trPr>
                <w:tblCellSpacing w:w="15" w:type="dxa"/>
              </w:trPr>
              <w:tc>
                <w:tcPr>
                  <w:tcW w:w="966" w:type="dxa"/>
                  <w:vAlign w:val="center"/>
                  <w:hideMark/>
                </w:tcPr>
                <w:p w14:paraId="2BBCA68A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Módulo 2</w:t>
                  </w:r>
                </w:p>
              </w:tc>
              <w:tc>
                <w:tcPr>
                  <w:tcW w:w="6228" w:type="dxa"/>
                  <w:vAlign w:val="center"/>
                  <w:hideMark/>
                </w:tcPr>
                <w:p w14:paraId="7F4DBF44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Gestão e Governança da PNEAE</w:t>
                  </w:r>
                </w:p>
              </w:tc>
              <w:tc>
                <w:tcPr>
                  <w:tcW w:w="1524" w:type="dxa"/>
                  <w:vAlign w:val="center"/>
                  <w:hideMark/>
                </w:tcPr>
                <w:p w14:paraId="64AF8A50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40h</w:t>
                  </w:r>
                </w:p>
              </w:tc>
            </w:tr>
            <w:tr w:rsidR="00490EC7" w:rsidRPr="00490EC7" w14:paraId="47B5A621" w14:textId="77777777" w:rsidTr="00490EC7">
              <w:trPr>
                <w:tblCellSpacing w:w="15" w:type="dxa"/>
              </w:trPr>
              <w:tc>
                <w:tcPr>
                  <w:tcW w:w="966" w:type="dxa"/>
                  <w:vAlign w:val="center"/>
                  <w:hideMark/>
                </w:tcPr>
                <w:p w14:paraId="42C7E3E5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Módulo 3</w:t>
                  </w:r>
                </w:p>
              </w:tc>
              <w:tc>
                <w:tcPr>
                  <w:tcW w:w="6228" w:type="dxa"/>
                  <w:vAlign w:val="center"/>
                  <w:hideMark/>
                </w:tcPr>
                <w:p w14:paraId="097EAF12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Escolas Sustentáveis, Resilientes e Territórios Educativos</w:t>
                  </w:r>
                </w:p>
              </w:tc>
              <w:tc>
                <w:tcPr>
                  <w:tcW w:w="1524" w:type="dxa"/>
                  <w:vAlign w:val="center"/>
                  <w:hideMark/>
                </w:tcPr>
                <w:p w14:paraId="5C0F0813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40h</w:t>
                  </w:r>
                </w:p>
              </w:tc>
            </w:tr>
            <w:tr w:rsidR="00490EC7" w:rsidRPr="00490EC7" w14:paraId="3319F5E7" w14:textId="77777777" w:rsidTr="00490EC7">
              <w:trPr>
                <w:tblCellSpacing w:w="15" w:type="dxa"/>
              </w:trPr>
              <w:tc>
                <w:tcPr>
                  <w:tcW w:w="966" w:type="dxa"/>
                  <w:vAlign w:val="center"/>
                  <w:hideMark/>
                </w:tcPr>
                <w:p w14:paraId="1EB3290A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Módulo 4</w:t>
                  </w:r>
                </w:p>
              </w:tc>
              <w:tc>
                <w:tcPr>
                  <w:tcW w:w="6228" w:type="dxa"/>
                  <w:vAlign w:val="center"/>
                  <w:hideMark/>
                </w:tcPr>
                <w:p w14:paraId="5A3A316F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Educação Ambiental, Justiça Climática e Direitos Humanos</w:t>
                  </w:r>
                </w:p>
              </w:tc>
              <w:tc>
                <w:tcPr>
                  <w:tcW w:w="1524" w:type="dxa"/>
                  <w:vAlign w:val="center"/>
                  <w:hideMark/>
                </w:tcPr>
                <w:p w14:paraId="05875023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30h</w:t>
                  </w:r>
                </w:p>
              </w:tc>
            </w:tr>
            <w:tr w:rsidR="00490EC7" w:rsidRPr="00490EC7" w14:paraId="0707D731" w14:textId="77777777" w:rsidTr="00490EC7">
              <w:trPr>
                <w:tblCellSpacing w:w="15" w:type="dxa"/>
              </w:trPr>
              <w:tc>
                <w:tcPr>
                  <w:tcW w:w="966" w:type="dxa"/>
                  <w:vAlign w:val="center"/>
                  <w:hideMark/>
                </w:tcPr>
                <w:p w14:paraId="05FB78B0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Módulo 5</w:t>
                  </w:r>
                </w:p>
              </w:tc>
              <w:tc>
                <w:tcPr>
                  <w:tcW w:w="6228" w:type="dxa"/>
                  <w:vAlign w:val="center"/>
                  <w:hideMark/>
                </w:tcPr>
                <w:p w14:paraId="1B519C48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Planos de Adaptação, Resposta e Monitoramento</w:t>
                  </w:r>
                </w:p>
              </w:tc>
              <w:tc>
                <w:tcPr>
                  <w:tcW w:w="1524" w:type="dxa"/>
                  <w:vAlign w:val="center"/>
                  <w:hideMark/>
                </w:tcPr>
                <w:p w14:paraId="24E52D4E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color w:val="000000" w:themeColor="text1"/>
                    </w:rPr>
                    <w:t>40h</w:t>
                  </w:r>
                </w:p>
              </w:tc>
            </w:tr>
            <w:tr w:rsidR="00490EC7" w:rsidRPr="00490EC7" w14:paraId="19C54666" w14:textId="77777777" w:rsidTr="00490EC7">
              <w:trPr>
                <w:tblCellSpacing w:w="15" w:type="dxa"/>
              </w:trPr>
              <w:tc>
                <w:tcPr>
                  <w:tcW w:w="966" w:type="dxa"/>
                  <w:vAlign w:val="center"/>
                  <w:hideMark/>
                </w:tcPr>
                <w:p w14:paraId="52D71BB6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</w:rPr>
                    <w:lastRenderedPageBreak/>
                    <w:t>TOTAL</w:t>
                  </w:r>
                </w:p>
              </w:tc>
              <w:tc>
                <w:tcPr>
                  <w:tcW w:w="6228" w:type="dxa"/>
                  <w:vAlign w:val="center"/>
                  <w:hideMark/>
                </w:tcPr>
                <w:p w14:paraId="214EF5B4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</w:p>
              </w:tc>
              <w:tc>
                <w:tcPr>
                  <w:tcW w:w="1524" w:type="dxa"/>
                  <w:vAlign w:val="center"/>
                  <w:hideMark/>
                </w:tcPr>
                <w:p w14:paraId="6D34B309" w14:textId="77777777" w:rsidR="00490EC7" w:rsidRPr="00490EC7" w:rsidRDefault="00490EC7" w:rsidP="00490EC7">
                  <w:pPr>
                    <w:spacing w:after="0" w:line="240" w:lineRule="auto"/>
                    <w:ind w:left="32"/>
                    <w:jc w:val="both"/>
                    <w:rPr>
                      <w:rFonts w:ascii="Calibri" w:eastAsia="Calibri" w:hAnsi="Calibri" w:cs="Calibri"/>
                      <w:color w:val="000000" w:themeColor="text1"/>
                    </w:rPr>
                  </w:pPr>
                  <w:r w:rsidRPr="00490EC7"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</w:rPr>
                    <w:t>180h</w:t>
                  </w:r>
                </w:p>
              </w:tc>
            </w:tr>
          </w:tbl>
          <w:p w14:paraId="402A80B6" w14:textId="79E72E9A" w:rsidR="00490EC7" w:rsidRPr="00490EC7" w:rsidRDefault="00490EC7" w:rsidP="00490EC7">
            <w:pPr>
              <w:ind w:left="32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7</w:t>
            </w:r>
            <w:r w:rsidRPr="00490EC7">
              <w:rPr>
                <w:rFonts w:ascii="Calibri" w:eastAsia="Calibri" w:hAnsi="Calibri" w:cs="Calibri"/>
                <w:b/>
                <w:bCs/>
                <w:color w:val="000000" w:themeColor="text1"/>
              </w:rPr>
              <w:t>.2 Metodologia</w:t>
            </w:r>
          </w:p>
          <w:p w14:paraId="39988ECC" w14:textId="77777777" w:rsidR="00490EC7" w:rsidRPr="00490EC7" w:rsidRDefault="00490EC7" w:rsidP="00490EC7">
            <w:pPr>
              <w:numPr>
                <w:ilvl w:val="0"/>
                <w:numId w:val="21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Aulas assíncronas e síncronas.</w:t>
            </w:r>
          </w:p>
          <w:p w14:paraId="2CAB094B" w14:textId="77777777" w:rsidR="00490EC7" w:rsidRPr="00490EC7" w:rsidRDefault="00490EC7" w:rsidP="00490EC7">
            <w:pPr>
              <w:numPr>
                <w:ilvl w:val="0"/>
                <w:numId w:val="21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Fóruns temáticos, estudos de caso, tutoria ativa.</w:t>
            </w:r>
          </w:p>
          <w:p w14:paraId="38904C47" w14:textId="77777777" w:rsidR="00490EC7" w:rsidRPr="00490EC7" w:rsidRDefault="00490EC7" w:rsidP="00490EC7">
            <w:pPr>
              <w:numPr>
                <w:ilvl w:val="0"/>
                <w:numId w:val="21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Atividades práticas em contexto escolar e territorial.</w:t>
            </w:r>
          </w:p>
          <w:p w14:paraId="12CB04F4" w14:textId="77777777" w:rsidR="00490EC7" w:rsidRPr="00490EC7" w:rsidRDefault="00490EC7" w:rsidP="00490EC7">
            <w:pPr>
              <w:numPr>
                <w:ilvl w:val="0"/>
                <w:numId w:val="21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Produção de Plano de Intervenção Educacional.</w:t>
            </w:r>
          </w:p>
          <w:p w14:paraId="1189D138" w14:textId="77777777" w:rsidR="00490EC7" w:rsidRPr="00490EC7" w:rsidRDefault="00490EC7" w:rsidP="00490EC7">
            <w:pPr>
              <w:numPr>
                <w:ilvl w:val="0"/>
                <w:numId w:val="21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Enfoque em metodologias participativas e inclusivas.</w:t>
            </w:r>
          </w:p>
          <w:p w14:paraId="6F2C1D3E" w14:textId="080F0096" w:rsidR="00490EC7" w:rsidRPr="00490EC7" w:rsidRDefault="00490EC7" w:rsidP="00490EC7">
            <w:pPr>
              <w:ind w:left="32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7</w:t>
            </w:r>
            <w:r w:rsidRPr="00490EC7">
              <w:rPr>
                <w:rFonts w:ascii="Calibri" w:eastAsia="Calibri" w:hAnsi="Calibri" w:cs="Calibri"/>
                <w:b/>
                <w:bCs/>
                <w:color w:val="000000" w:themeColor="text1"/>
              </w:rPr>
              <w:t>.3 Materiais Didáticos</w:t>
            </w:r>
          </w:p>
          <w:p w14:paraId="0A6AD3CE" w14:textId="77777777" w:rsidR="00490EC7" w:rsidRPr="00490EC7" w:rsidRDefault="00490EC7" w:rsidP="00490EC7">
            <w:pPr>
              <w:numPr>
                <w:ilvl w:val="0"/>
                <w:numId w:val="22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e-book produzido pela equipe;</w:t>
            </w:r>
          </w:p>
          <w:p w14:paraId="3F4C381D" w14:textId="77777777" w:rsidR="00490EC7" w:rsidRPr="00490EC7" w:rsidRDefault="00490EC7" w:rsidP="00490EC7">
            <w:pPr>
              <w:numPr>
                <w:ilvl w:val="0"/>
                <w:numId w:val="22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roteiros de atividades;</w:t>
            </w:r>
          </w:p>
          <w:p w14:paraId="6A1185CD" w14:textId="77777777" w:rsidR="00490EC7" w:rsidRPr="00490EC7" w:rsidRDefault="00490EC7" w:rsidP="00490EC7">
            <w:pPr>
              <w:numPr>
                <w:ilvl w:val="0"/>
                <w:numId w:val="22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vídeos, podcasts, infográficos;</w:t>
            </w:r>
          </w:p>
          <w:p w14:paraId="3D46FE70" w14:textId="77777777" w:rsidR="00490EC7" w:rsidRPr="00490EC7" w:rsidRDefault="00490EC7" w:rsidP="00490EC7">
            <w:pPr>
              <w:numPr>
                <w:ilvl w:val="0"/>
                <w:numId w:val="22"/>
              </w:num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490EC7">
              <w:rPr>
                <w:rFonts w:ascii="Calibri" w:eastAsia="Calibri" w:hAnsi="Calibri" w:cs="Calibri"/>
                <w:color w:val="000000" w:themeColor="text1"/>
              </w:rPr>
              <w:t>orientações técnicas fundamentadas nos protocolos nacionais indicados (PLANCON, MANUAIS MEC, UNICEF etc.).</w:t>
            </w:r>
          </w:p>
          <w:p w14:paraId="523601E5" w14:textId="77777777" w:rsidR="00490EC7" w:rsidRPr="00490EC7" w:rsidRDefault="00490EC7" w:rsidP="00D71E6C">
            <w:pPr>
              <w:ind w:left="32"/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AF4170" w:rsidRPr="00A05948" w14:paraId="2A0DD452" w14:textId="77777777" w:rsidTr="00B56929">
        <w:trPr>
          <w:jc w:val="center"/>
        </w:trPr>
        <w:tc>
          <w:tcPr>
            <w:tcW w:w="9351" w:type="dxa"/>
          </w:tcPr>
          <w:p w14:paraId="20E270CB" w14:textId="108FFD38" w:rsidR="00AF4170" w:rsidRPr="00A05948" w:rsidRDefault="00490EC7" w:rsidP="00490EC7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eastAsia="Calibri" w:hAnsi="Calibri" w:cs="Calibri"/>
                <w:b/>
              </w:rPr>
            </w:pPr>
            <w:r w:rsidRPr="00490EC7">
              <w:rPr>
                <w:rFonts w:ascii="Calibri" w:eastAsia="Calibri" w:hAnsi="Calibri" w:cs="Calibri"/>
                <w:b/>
                <w:color w:val="000000"/>
              </w:rPr>
              <w:lastRenderedPageBreak/>
              <w:t>RESULTADO ESPERADO</w:t>
            </w:r>
          </w:p>
        </w:tc>
      </w:tr>
      <w:tr w:rsidR="00AF4170" w:rsidRPr="00A05948" w14:paraId="1228AB99" w14:textId="77777777" w:rsidTr="00B56929">
        <w:trPr>
          <w:jc w:val="center"/>
        </w:trPr>
        <w:tc>
          <w:tcPr>
            <w:tcW w:w="9351" w:type="dxa"/>
          </w:tcPr>
          <w:p w14:paraId="02261E53" w14:textId="77777777" w:rsidR="00AF4170" w:rsidRDefault="00AF4170" w:rsidP="00490EC7">
            <w:pPr>
              <w:rPr>
                <w:rFonts w:ascii="Calibri" w:eastAsia="Calibri" w:hAnsi="Calibri" w:cs="Calibri"/>
                <w:b/>
              </w:rPr>
            </w:pPr>
          </w:p>
          <w:p w14:paraId="658EEB85" w14:textId="77777777" w:rsidR="00B84345" w:rsidRDefault="00B84345" w:rsidP="00490EC7">
            <w:pPr>
              <w:rPr>
                <w:rFonts w:ascii="Calibri" w:eastAsia="Calibri" w:hAnsi="Calibri" w:cs="Calibri"/>
                <w:b/>
              </w:rPr>
            </w:pPr>
          </w:p>
          <w:p w14:paraId="3F2539D6" w14:textId="12194C5D" w:rsidR="00B84345" w:rsidRPr="00A05948" w:rsidRDefault="00B84345" w:rsidP="00490EC7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490EC7" w:rsidRPr="00A05948" w14:paraId="0D29B30B" w14:textId="77777777" w:rsidTr="00B56929">
        <w:trPr>
          <w:jc w:val="center"/>
        </w:trPr>
        <w:tc>
          <w:tcPr>
            <w:tcW w:w="9351" w:type="dxa"/>
          </w:tcPr>
          <w:p w14:paraId="03707AF5" w14:textId="0FF41E67" w:rsidR="00490EC7" w:rsidRPr="00A05948" w:rsidRDefault="00490EC7" w:rsidP="00490EC7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hAnsi="Calibri" w:cs="Calibri"/>
              </w:rPr>
            </w:pPr>
            <w:r w:rsidRPr="00490EC7">
              <w:rPr>
                <w:rFonts w:ascii="Calibri" w:eastAsia="Calibri" w:hAnsi="Calibri" w:cs="Calibri"/>
                <w:b/>
                <w:color w:val="000000"/>
              </w:rPr>
              <w:t>CRONOGRAMA EXECUTIVO</w:t>
            </w:r>
          </w:p>
        </w:tc>
      </w:tr>
      <w:tr w:rsidR="00490EC7" w:rsidRPr="00A05948" w14:paraId="4B7CFDD9" w14:textId="77777777" w:rsidTr="00B56929">
        <w:trPr>
          <w:jc w:val="center"/>
        </w:trPr>
        <w:tc>
          <w:tcPr>
            <w:tcW w:w="9351" w:type="dxa"/>
          </w:tcPr>
          <w:p w14:paraId="4D535E25" w14:textId="1BFFC2A8" w:rsidR="00490EC7" w:rsidRPr="00490EC7" w:rsidRDefault="00490EC7" w:rsidP="00490EC7">
            <w:pPr>
              <w:rPr>
                <w:rFonts w:ascii="Calibri" w:hAnsi="Calibri" w:cs="Calibri"/>
                <w:i/>
                <w:iCs/>
              </w:rPr>
            </w:pPr>
            <w:r w:rsidRPr="00490EC7">
              <w:rPr>
                <w:rFonts w:ascii="Calibri" w:hAnsi="Calibri" w:cs="Calibri"/>
                <w:i/>
                <w:iCs/>
                <w:color w:val="156082" w:themeColor="accent1"/>
              </w:rPr>
              <w:t>O cronograma executivo deverá ser ajustado conforme a operacionalização da proposta.</w:t>
            </w:r>
          </w:p>
          <w:p w14:paraId="11908FF8" w14:textId="77777777" w:rsidR="00490EC7" w:rsidRDefault="00490EC7" w:rsidP="00490EC7">
            <w:pPr>
              <w:rPr>
                <w:rFonts w:ascii="Calibri" w:hAnsi="Calibri" w:cs="Calibri"/>
                <w:b/>
                <w:bCs/>
              </w:rPr>
            </w:pPr>
          </w:p>
          <w:p w14:paraId="3E214CAB" w14:textId="124F9194" w:rsidR="00490EC7" w:rsidRPr="00490EC7" w:rsidRDefault="00490EC7" w:rsidP="00490EC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9</w:t>
            </w:r>
            <w:r w:rsidRPr="00490EC7">
              <w:rPr>
                <w:rFonts w:ascii="Calibri" w:hAnsi="Calibri" w:cs="Calibri"/>
                <w:b/>
                <w:bCs/>
              </w:rPr>
              <w:t>.1 Cronograma Geral (exemplo)</w:t>
            </w:r>
          </w:p>
          <w:p w14:paraId="1E8721F3" w14:textId="77777777" w:rsidR="00490EC7" w:rsidRPr="00490EC7" w:rsidRDefault="00490EC7" w:rsidP="00490EC7">
            <w:pPr>
              <w:rPr>
                <w:rFonts w:ascii="Calibri" w:hAnsi="Calibri" w:cs="Calibri"/>
              </w:rPr>
            </w:pPr>
            <w:r w:rsidRPr="00490EC7">
              <w:rPr>
                <w:rFonts w:ascii="Calibri" w:hAnsi="Calibri" w:cs="Calibri"/>
              </w:rPr>
              <w:t xml:space="preserve">Abril a </w:t>
            </w:r>
            <w:proofErr w:type="gramStart"/>
            <w:r w:rsidRPr="00490EC7">
              <w:rPr>
                <w:rFonts w:ascii="Calibri" w:hAnsi="Calibri" w:cs="Calibri"/>
              </w:rPr>
              <w:t>Dezembro</w:t>
            </w:r>
            <w:proofErr w:type="gramEnd"/>
            <w:r w:rsidRPr="00490EC7">
              <w:rPr>
                <w:rFonts w:ascii="Calibri" w:hAnsi="Calibri" w:cs="Calibri"/>
              </w:rPr>
              <w:t>/2026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61"/>
              <w:gridCol w:w="2661"/>
            </w:tblGrid>
            <w:tr w:rsidR="00490EC7" w:rsidRPr="00490EC7" w14:paraId="296CF9D9" w14:textId="77777777" w:rsidTr="00490EC7">
              <w:trPr>
                <w:tblHeader/>
                <w:tblCellSpacing w:w="15" w:type="dxa"/>
              </w:trPr>
              <w:tc>
                <w:tcPr>
                  <w:tcW w:w="3516" w:type="dxa"/>
                  <w:vAlign w:val="center"/>
                  <w:hideMark/>
                </w:tcPr>
                <w:p w14:paraId="412E3B59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</w:rPr>
                  </w:pPr>
                  <w:r w:rsidRPr="00490EC7">
                    <w:rPr>
                      <w:rFonts w:ascii="Calibri" w:hAnsi="Calibri" w:cs="Calibri"/>
                      <w:b/>
                      <w:bCs/>
                    </w:rPr>
                    <w:t>Etapa</w:t>
                  </w:r>
                </w:p>
              </w:tc>
              <w:tc>
                <w:tcPr>
                  <w:tcW w:w="2616" w:type="dxa"/>
                  <w:vAlign w:val="center"/>
                  <w:hideMark/>
                </w:tcPr>
                <w:p w14:paraId="25A79788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</w:rPr>
                  </w:pPr>
                  <w:r w:rsidRPr="00490EC7">
                    <w:rPr>
                      <w:rFonts w:ascii="Calibri" w:hAnsi="Calibri" w:cs="Calibri"/>
                      <w:b/>
                      <w:bCs/>
                    </w:rPr>
                    <w:t>Período</w:t>
                  </w:r>
                </w:p>
              </w:tc>
            </w:tr>
            <w:tr w:rsidR="00490EC7" w:rsidRPr="00490EC7" w14:paraId="46A225FB" w14:textId="77777777" w:rsidTr="00490EC7">
              <w:trPr>
                <w:tblCellSpacing w:w="15" w:type="dxa"/>
              </w:trPr>
              <w:tc>
                <w:tcPr>
                  <w:tcW w:w="3516" w:type="dxa"/>
                  <w:vAlign w:val="center"/>
                  <w:hideMark/>
                </w:tcPr>
                <w:p w14:paraId="54B9D192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Planejamento pedagógico</w:t>
                  </w:r>
                </w:p>
              </w:tc>
              <w:tc>
                <w:tcPr>
                  <w:tcW w:w="2616" w:type="dxa"/>
                  <w:vAlign w:val="center"/>
                  <w:hideMark/>
                </w:tcPr>
                <w:p w14:paraId="77A9C2C6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Abril–</w:t>
                  </w:r>
                  <w:proofErr w:type="gramStart"/>
                  <w:r w:rsidRPr="00490EC7">
                    <w:rPr>
                      <w:rFonts w:ascii="Calibri" w:hAnsi="Calibri" w:cs="Calibri"/>
                    </w:rPr>
                    <w:t>Maio</w:t>
                  </w:r>
                  <w:proofErr w:type="gramEnd"/>
                  <w:r w:rsidRPr="00490EC7">
                    <w:rPr>
                      <w:rFonts w:ascii="Calibri" w:hAnsi="Calibri" w:cs="Calibri"/>
                    </w:rPr>
                    <w:t>/2026</w:t>
                  </w:r>
                </w:p>
              </w:tc>
            </w:tr>
            <w:tr w:rsidR="00490EC7" w:rsidRPr="00490EC7" w14:paraId="52D653C0" w14:textId="77777777" w:rsidTr="00490EC7">
              <w:trPr>
                <w:tblCellSpacing w:w="15" w:type="dxa"/>
              </w:trPr>
              <w:tc>
                <w:tcPr>
                  <w:tcW w:w="3516" w:type="dxa"/>
                  <w:vAlign w:val="center"/>
                  <w:hideMark/>
                </w:tcPr>
                <w:p w14:paraId="5597F85B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Produção de material didático</w:t>
                  </w:r>
                </w:p>
              </w:tc>
              <w:tc>
                <w:tcPr>
                  <w:tcW w:w="2616" w:type="dxa"/>
                  <w:vAlign w:val="center"/>
                  <w:hideMark/>
                </w:tcPr>
                <w:p w14:paraId="421FA3A9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Maio–</w:t>
                  </w:r>
                  <w:proofErr w:type="gramStart"/>
                  <w:r w:rsidRPr="00490EC7">
                    <w:rPr>
                      <w:rFonts w:ascii="Calibri" w:hAnsi="Calibri" w:cs="Calibri"/>
                    </w:rPr>
                    <w:t>Julho</w:t>
                  </w:r>
                  <w:proofErr w:type="gramEnd"/>
                  <w:r w:rsidRPr="00490EC7">
                    <w:rPr>
                      <w:rFonts w:ascii="Calibri" w:hAnsi="Calibri" w:cs="Calibri"/>
                    </w:rPr>
                    <w:t>/2026</w:t>
                  </w:r>
                </w:p>
              </w:tc>
            </w:tr>
            <w:tr w:rsidR="00490EC7" w:rsidRPr="00490EC7" w14:paraId="0A8B242B" w14:textId="77777777" w:rsidTr="00490EC7">
              <w:trPr>
                <w:tblCellSpacing w:w="15" w:type="dxa"/>
              </w:trPr>
              <w:tc>
                <w:tcPr>
                  <w:tcW w:w="3516" w:type="dxa"/>
                  <w:vAlign w:val="center"/>
                  <w:hideMark/>
                </w:tcPr>
                <w:p w14:paraId="0357BFED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Período de matrícula</w:t>
                  </w:r>
                </w:p>
              </w:tc>
              <w:tc>
                <w:tcPr>
                  <w:tcW w:w="2616" w:type="dxa"/>
                  <w:vAlign w:val="center"/>
                  <w:hideMark/>
                </w:tcPr>
                <w:p w14:paraId="586A8C09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Julho/2026</w:t>
                  </w:r>
                </w:p>
              </w:tc>
            </w:tr>
            <w:tr w:rsidR="00490EC7" w:rsidRPr="00490EC7" w14:paraId="118A7021" w14:textId="77777777" w:rsidTr="00490EC7">
              <w:trPr>
                <w:tblCellSpacing w:w="15" w:type="dxa"/>
              </w:trPr>
              <w:tc>
                <w:tcPr>
                  <w:tcW w:w="3516" w:type="dxa"/>
                  <w:vAlign w:val="center"/>
                  <w:hideMark/>
                </w:tcPr>
                <w:p w14:paraId="16F73282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Oferta da formação</w:t>
                  </w:r>
                </w:p>
              </w:tc>
              <w:tc>
                <w:tcPr>
                  <w:tcW w:w="2616" w:type="dxa"/>
                  <w:vAlign w:val="center"/>
                  <w:hideMark/>
                </w:tcPr>
                <w:p w14:paraId="24595123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Agosto–</w:t>
                  </w:r>
                  <w:proofErr w:type="gramStart"/>
                  <w:r w:rsidRPr="00490EC7">
                    <w:rPr>
                      <w:rFonts w:ascii="Calibri" w:hAnsi="Calibri" w:cs="Calibri"/>
                    </w:rPr>
                    <w:t>Dezembro</w:t>
                  </w:r>
                  <w:proofErr w:type="gramEnd"/>
                  <w:r w:rsidRPr="00490EC7">
                    <w:rPr>
                      <w:rFonts w:ascii="Calibri" w:hAnsi="Calibri" w:cs="Calibri"/>
                    </w:rPr>
                    <w:t>/2026</w:t>
                  </w:r>
                </w:p>
              </w:tc>
            </w:tr>
            <w:tr w:rsidR="00490EC7" w:rsidRPr="00490EC7" w14:paraId="73012D61" w14:textId="77777777" w:rsidTr="00490EC7">
              <w:trPr>
                <w:tblCellSpacing w:w="15" w:type="dxa"/>
              </w:trPr>
              <w:tc>
                <w:tcPr>
                  <w:tcW w:w="3516" w:type="dxa"/>
                  <w:vAlign w:val="center"/>
                  <w:hideMark/>
                </w:tcPr>
                <w:p w14:paraId="06FC4F40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Monitoramento e avaliação</w:t>
                  </w:r>
                </w:p>
              </w:tc>
              <w:tc>
                <w:tcPr>
                  <w:tcW w:w="2616" w:type="dxa"/>
                  <w:vAlign w:val="center"/>
                  <w:hideMark/>
                </w:tcPr>
                <w:p w14:paraId="1878F2A4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Setembro–</w:t>
                  </w:r>
                  <w:proofErr w:type="gramStart"/>
                  <w:r w:rsidRPr="00490EC7">
                    <w:rPr>
                      <w:rFonts w:ascii="Calibri" w:hAnsi="Calibri" w:cs="Calibri"/>
                    </w:rPr>
                    <w:t>Dezembro</w:t>
                  </w:r>
                  <w:proofErr w:type="gramEnd"/>
                  <w:r w:rsidRPr="00490EC7">
                    <w:rPr>
                      <w:rFonts w:ascii="Calibri" w:hAnsi="Calibri" w:cs="Calibri"/>
                    </w:rPr>
                    <w:t>/2026</w:t>
                  </w:r>
                </w:p>
              </w:tc>
            </w:tr>
            <w:tr w:rsidR="00490EC7" w:rsidRPr="00490EC7" w14:paraId="7877A6CE" w14:textId="77777777" w:rsidTr="00490EC7">
              <w:trPr>
                <w:tblCellSpacing w:w="15" w:type="dxa"/>
              </w:trPr>
              <w:tc>
                <w:tcPr>
                  <w:tcW w:w="3516" w:type="dxa"/>
                  <w:vAlign w:val="center"/>
                  <w:hideMark/>
                </w:tcPr>
                <w:p w14:paraId="0F36DE19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Relatório final e prestação de contas</w:t>
                  </w:r>
                </w:p>
              </w:tc>
              <w:tc>
                <w:tcPr>
                  <w:tcW w:w="2616" w:type="dxa"/>
                  <w:vAlign w:val="center"/>
                  <w:hideMark/>
                </w:tcPr>
                <w:p w14:paraId="46F3224C" w14:textId="77777777" w:rsidR="00490EC7" w:rsidRPr="00490EC7" w:rsidRDefault="00490EC7" w:rsidP="00490EC7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490EC7">
                    <w:rPr>
                      <w:rFonts w:ascii="Calibri" w:hAnsi="Calibri" w:cs="Calibri"/>
                    </w:rPr>
                    <w:t>Dezembro/2026</w:t>
                  </w:r>
                </w:p>
              </w:tc>
            </w:tr>
          </w:tbl>
          <w:p w14:paraId="28E099E7" w14:textId="77777777" w:rsidR="00490EC7" w:rsidRPr="00A05948" w:rsidRDefault="00490EC7" w:rsidP="00AF4170">
            <w:pPr>
              <w:rPr>
                <w:rFonts w:ascii="Calibri" w:hAnsi="Calibri" w:cs="Calibri"/>
              </w:rPr>
            </w:pPr>
          </w:p>
        </w:tc>
      </w:tr>
      <w:tr w:rsidR="00490EC7" w:rsidRPr="00A05948" w14:paraId="44025D66" w14:textId="77777777" w:rsidTr="00B56929">
        <w:trPr>
          <w:jc w:val="center"/>
        </w:trPr>
        <w:tc>
          <w:tcPr>
            <w:tcW w:w="9351" w:type="dxa"/>
          </w:tcPr>
          <w:p w14:paraId="02C46925" w14:textId="239A909B" w:rsidR="00490EC7" w:rsidRPr="00A05948" w:rsidRDefault="00730AA9" w:rsidP="00730AA9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hAnsi="Calibri" w:cs="Calibri"/>
              </w:rPr>
            </w:pPr>
            <w:r w:rsidRPr="00730AA9">
              <w:rPr>
                <w:rFonts w:ascii="Calibri" w:eastAsia="Calibri" w:hAnsi="Calibri" w:cs="Calibri"/>
                <w:b/>
                <w:color w:val="000000"/>
              </w:rPr>
              <w:t>PLANEJAMENTO FINANCEIRO – AÇÃO 20RJ</w:t>
            </w:r>
          </w:p>
        </w:tc>
      </w:tr>
      <w:tr w:rsidR="00AF4170" w:rsidRPr="00A05948" w14:paraId="22568033" w14:textId="77777777" w:rsidTr="00B56929">
        <w:trPr>
          <w:jc w:val="center"/>
        </w:trPr>
        <w:tc>
          <w:tcPr>
            <w:tcW w:w="9351" w:type="dxa"/>
          </w:tcPr>
          <w:p w14:paraId="38BB6970" w14:textId="77777777" w:rsidR="00B84345" w:rsidRDefault="00B84345" w:rsidP="00B84345">
            <w:pPr>
              <w:jc w:val="both"/>
              <w:rPr>
                <w:rFonts w:ascii="Calibri" w:hAnsi="Calibri" w:cs="Calibri"/>
                <w:i/>
                <w:iCs/>
                <w:color w:val="156082" w:themeColor="accent1"/>
              </w:rPr>
            </w:pPr>
            <w:r w:rsidRPr="00B84345">
              <w:rPr>
                <w:rFonts w:ascii="Calibri" w:hAnsi="Calibri" w:cs="Calibri"/>
                <w:i/>
                <w:iCs/>
                <w:color w:val="156082" w:themeColor="accent1"/>
              </w:rPr>
              <w:t xml:space="preserve">sobre uso de recursos oriundos da ação 20RJ o Nos casos em que as IFES optem pela contratação da fundação, poderão prever no projeto/proposta o limite máximo de 10% sobre os itens financiáveis, em conformidade ao Ofício Circular Nº 2/2025/CGPOG/GAB/SECADI/SECADI -MEC (anexo IV). </w:t>
            </w:r>
          </w:p>
          <w:p w14:paraId="22F34909" w14:textId="77777777" w:rsidR="00B84345" w:rsidRDefault="00B84345" w:rsidP="00B84345">
            <w:pPr>
              <w:jc w:val="both"/>
              <w:rPr>
                <w:rFonts w:ascii="Calibri" w:hAnsi="Calibri" w:cs="Calibri"/>
                <w:i/>
                <w:iCs/>
                <w:color w:val="156082" w:themeColor="accent1"/>
              </w:rPr>
            </w:pPr>
            <w:r w:rsidRPr="00B84345">
              <w:rPr>
                <w:rFonts w:ascii="Calibri" w:hAnsi="Calibri" w:cs="Calibri"/>
                <w:i/>
                <w:iCs/>
                <w:color w:val="156082" w:themeColor="accent1"/>
              </w:rPr>
              <w:t xml:space="preserve"> Não será admitido o pagamento de taxa de ressarcimento à própria Universidade. Será permitido apenas o pagamento da taxa da Fundação de Apoio, observado exclusivamente o percentual já explicitado acima. </w:t>
            </w:r>
          </w:p>
          <w:p w14:paraId="1F6B878F" w14:textId="77777777" w:rsidR="00B84345" w:rsidRDefault="00B84345" w:rsidP="00B84345">
            <w:pPr>
              <w:jc w:val="both"/>
              <w:rPr>
                <w:rFonts w:ascii="Calibri" w:hAnsi="Calibri" w:cs="Calibri"/>
                <w:i/>
                <w:iCs/>
                <w:color w:val="156082" w:themeColor="accent1"/>
              </w:rPr>
            </w:pPr>
            <w:r w:rsidRPr="00B84345">
              <w:rPr>
                <w:rFonts w:ascii="Calibri" w:hAnsi="Calibri" w:cs="Calibri"/>
                <w:i/>
                <w:iCs/>
                <w:color w:val="156082" w:themeColor="accent1"/>
              </w:rPr>
              <w:t xml:space="preserve">A ação 20RJ não contempla itens de capital/material permanente (aquele que em razão de seu uso corrente não perde a sua identidade física, e/ou tem uma durabilidade superior a dois anos). </w:t>
            </w:r>
          </w:p>
          <w:p w14:paraId="4B28BD7D" w14:textId="77777777" w:rsidR="00B84345" w:rsidRDefault="00B84345" w:rsidP="00B84345">
            <w:pPr>
              <w:jc w:val="both"/>
              <w:rPr>
                <w:rFonts w:ascii="Calibri" w:hAnsi="Calibri" w:cs="Calibri"/>
                <w:i/>
                <w:iCs/>
                <w:color w:val="156082" w:themeColor="accent1"/>
              </w:rPr>
            </w:pPr>
            <w:r w:rsidRPr="00B84345">
              <w:rPr>
                <w:rFonts w:ascii="Calibri" w:hAnsi="Calibri" w:cs="Calibri"/>
                <w:i/>
                <w:iCs/>
                <w:color w:val="156082" w:themeColor="accent1"/>
              </w:rPr>
              <w:t xml:space="preserve">O item sobre diária prevê o repasse de verba para pagamento de despesas como alimentação, estadia e deslocamento realizadas pelo servidor em razão da viagem a trabalho, conforme decreto n° 11.872/2023. </w:t>
            </w:r>
          </w:p>
          <w:p w14:paraId="2E9D1DC0" w14:textId="4C9D573E" w:rsidR="00B84345" w:rsidRPr="00B84345" w:rsidRDefault="00B84345" w:rsidP="00B84345">
            <w:pPr>
              <w:jc w:val="both"/>
              <w:rPr>
                <w:rFonts w:ascii="Calibri" w:hAnsi="Calibri" w:cs="Calibri"/>
                <w:i/>
                <w:iCs/>
                <w:color w:val="156082" w:themeColor="accent1"/>
              </w:rPr>
            </w:pPr>
            <w:r w:rsidRPr="00B84345">
              <w:rPr>
                <w:rFonts w:ascii="Calibri" w:hAnsi="Calibri" w:cs="Calibri"/>
                <w:i/>
                <w:iCs/>
                <w:color w:val="156082" w:themeColor="accent1"/>
              </w:rPr>
              <w:t>Não poderão ser contratados com recursos da ação 20RJ profissionais com atribuições referentes aos perfis de bolsistas listados na resolução 45/2011;</w:t>
            </w:r>
            <w:r>
              <w:rPr>
                <w:rFonts w:ascii="Calibri" w:hAnsi="Calibri" w:cs="Calibri"/>
                <w:i/>
                <w:iCs/>
                <w:color w:val="156082" w:themeColor="accent1"/>
              </w:rPr>
              <w:t xml:space="preserve"> </w:t>
            </w:r>
            <w:r w:rsidRPr="0087102E">
              <w:rPr>
                <w:rFonts w:ascii="Calibri" w:hAnsi="Calibri" w:cs="Calibri"/>
                <w:i/>
                <w:iCs/>
                <w:color w:val="156082" w:themeColor="accent1"/>
                <w:highlight w:val="yellow"/>
              </w:rPr>
              <w:t>(</w:t>
            </w:r>
            <w:r w:rsidRPr="0087102E">
              <w:rPr>
                <w:rFonts w:ascii="Calibri" w:hAnsi="Calibri" w:cs="Calibri"/>
                <w:i/>
                <w:iCs/>
                <w:color w:val="FF0000"/>
                <w:highlight w:val="yellow"/>
              </w:rPr>
              <w:t>este texto deve ser retirado na proposta final, antes do envio da proposta).</w:t>
            </w:r>
          </w:p>
          <w:p w14:paraId="6B56FADA" w14:textId="77777777" w:rsidR="00B84345" w:rsidRDefault="00B84345" w:rsidP="00730AA9">
            <w:pPr>
              <w:rPr>
                <w:rFonts w:ascii="Calibri" w:hAnsi="Calibri" w:cs="Calibri"/>
              </w:rPr>
            </w:pPr>
          </w:p>
          <w:p w14:paraId="58BD9B5A" w14:textId="790C3400" w:rsidR="00B84345" w:rsidRDefault="00B84345" w:rsidP="00730AA9">
            <w:pPr>
              <w:rPr>
                <w:rFonts w:ascii="Calibri" w:hAnsi="Calibri" w:cs="Calibri"/>
                <w:i/>
                <w:iCs/>
                <w:color w:val="156082" w:themeColor="accent1"/>
              </w:rPr>
            </w:pPr>
            <w:r w:rsidRPr="0087102E">
              <w:rPr>
                <w:rFonts w:ascii="Calibri" w:hAnsi="Calibri" w:cs="Calibri"/>
                <w:i/>
                <w:iCs/>
                <w:color w:val="156082" w:themeColor="accent1"/>
                <w:highlight w:val="yellow"/>
              </w:rPr>
              <w:t>Sugestão de planejamento financeiro, devendo ser adequado a proposta.</w:t>
            </w:r>
          </w:p>
          <w:p w14:paraId="7F056842" w14:textId="2DE5821F" w:rsidR="00730AA9" w:rsidRPr="00730AA9" w:rsidRDefault="00730AA9" w:rsidP="00730AA9">
            <w:pPr>
              <w:rPr>
                <w:rFonts w:ascii="Calibri" w:hAnsi="Calibri" w:cs="Calibri"/>
              </w:rPr>
            </w:pPr>
            <w:r w:rsidRPr="00730AA9">
              <w:rPr>
                <w:rFonts w:ascii="Calibri" w:hAnsi="Calibri" w:cs="Calibri"/>
              </w:rPr>
              <w:t>(Exemplo a ser ajustado conforme valores-limite do MEC)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81"/>
              <w:gridCol w:w="3886"/>
              <w:gridCol w:w="1829"/>
            </w:tblGrid>
            <w:tr w:rsidR="00730AA9" w:rsidRPr="00730AA9" w14:paraId="5ADF63CA" w14:textId="77777777" w:rsidTr="00730AA9">
              <w:trPr>
                <w:tblHeader/>
                <w:tblCellSpacing w:w="15" w:type="dxa"/>
              </w:trPr>
              <w:tc>
                <w:tcPr>
                  <w:tcW w:w="3036" w:type="dxa"/>
                  <w:vAlign w:val="center"/>
                  <w:hideMark/>
                </w:tcPr>
                <w:p w14:paraId="0D7DA6CA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</w:rPr>
                  </w:pPr>
                  <w:r w:rsidRPr="00730AA9">
                    <w:rPr>
                      <w:rFonts w:ascii="Calibri" w:hAnsi="Calibri" w:cs="Calibri"/>
                      <w:b/>
                      <w:bCs/>
                    </w:rPr>
                    <w:t>Item</w:t>
                  </w:r>
                </w:p>
              </w:tc>
              <w:tc>
                <w:tcPr>
                  <w:tcW w:w="3856" w:type="dxa"/>
                  <w:vAlign w:val="center"/>
                  <w:hideMark/>
                </w:tcPr>
                <w:p w14:paraId="28743BC5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</w:rPr>
                  </w:pPr>
                  <w:r w:rsidRPr="00730AA9">
                    <w:rPr>
                      <w:rFonts w:ascii="Calibri" w:hAnsi="Calibri" w:cs="Calibri"/>
                      <w:b/>
                      <w:bCs/>
                    </w:rPr>
                    <w:t>Descrição</w:t>
                  </w:r>
                </w:p>
              </w:tc>
              <w:tc>
                <w:tcPr>
                  <w:tcW w:w="1784" w:type="dxa"/>
                  <w:vAlign w:val="center"/>
                  <w:hideMark/>
                </w:tcPr>
                <w:p w14:paraId="0E25CABD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</w:rPr>
                  </w:pPr>
                  <w:r w:rsidRPr="00730AA9">
                    <w:rPr>
                      <w:rFonts w:ascii="Calibri" w:hAnsi="Calibri" w:cs="Calibri"/>
                      <w:b/>
                      <w:bCs/>
                    </w:rPr>
                    <w:t>Valor estimado</w:t>
                  </w:r>
                </w:p>
              </w:tc>
            </w:tr>
            <w:tr w:rsidR="00730AA9" w:rsidRPr="00730AA9" w14:paraId="110D9CE0" w14:textId="77777777" w:rsidTr="00730AA9">
              <w:trPr>
                <w:tblCellSpacing w:w="15" w:type="dxa"/>
              </w:trPr>
              <w:tc>
                <w:tcPr>
                  <w:tcW w:w="3036" w:type="dxa"/>
                  <w:vAlign w:val="center"/>
                  <w:hideMark/>
                </w:tcPr>
                <w:p w14:paraId="47041FE3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Diárias e deslocamentos</w:t>
                  </w:r>
                </w:p>
              </w:tc>
              <w:tc>
                <w:tcPr>
                  <w:tcW w:w="3856" w:type="dxa"/>
                  <w:vAlign w:val="center"/>
                  <w:hideMark/>
                </w:tcPr>
                <w:p w14:paraId="044829B3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Viagens técnicas e administrativas</w:t>
                  </w:r>
                </w:p>
              </w:tc>
              <w:tc>
                <w:tcPr>
                  <w:tcW w:w="1784" w:type="dxa"/>
                  <w:vAlign w:val="center"/>
                  <w:hideMark/>
                </w:tcPr>
                <w:p w14:paraId="5F747086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R$ XX</w:t>
                  </w:r>
                </w:p>
              </w:tc>
            </w:tr>
            <w:tr w:rsidR="00730AA9" w:rsidRPr="00730AA9" w14:paraId="0087BA2B" w14:textId="77777777" w:rsidTr="00730AA9">
              <w:trPr>
                <w:tblCellSpacing w:w="15" w:type="dxa"/>
              </w:trPr>
              <w:tc>
                <w:tcPr>
                  <w:tcW w:w="3036" w:type="dxa"/>
                  <w:vAlign w:val="center"/>
                  <w:hideMark/>
                </w:tcPr>
                <w:p w14:paraId="5247E8D5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Material de consumo</w:t>
                  </w:r>
                </w:p>
              </w:tc>
              <w:tc>
                <w:tcPr>
                  <w:tcW w:w="3856" w:type="dxa"/>
                  <w:vAlign w:val="center"/>
                  <w:hideMark/>
                </w:tcPr>
                <w:p w14:paraId="2BBC1AB5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Papel, itens de escritório, etc.</w:t>
                  </w:r>
                </w:p>
              </w:tc>
              <w:tc>
                <w:tcPr>
                  <w:tcW w:w="1784" w:type="dxa"/>
                  <w:vAlign w:val="center"/>
                  <w:hideMark/>
                </w:tcPr>
                <w:p w14:paraId="6A5957BC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R$ XX</w:t>
                  </w:r>
                </w:p>
              </w:tc>
            </w:tr>
            <w:tr w:rsidR="00730AA9" w:rsidRPr="00730AA9" w14:paraId="465A7A79" w14:textId="77777777" w:rsidTr="00730AA9">
              <w:trPr>
                <w:tblCellSpacing w:w="15" w:type="dxa"/>
              </w:trPr>
              <w:tc>
                <w:tcPr>
                  <w:tcW w:w="3036" w:type="dxa"/>
                  <w:vAlign w:val="center"/>
                  <w:hideMark/>
                </w:tcPr>
                <w:p w14:paraId="71FDA230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Serviços de terceiros – PF</w:t>
                  </w:r>
                </w:p>
              </w:tc>
              <w:tc>
                <w:tcPr>
                  <w:tcW w:w="3856" w:type="dxa"/>
                  <w:vAlign w:val="center"/>
                  <w:hideMark/>
                </w:tcPr>
                <w:p w14:paraId="2A440FD7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Audiodescrição, revisão, relatorias</w:t>
                  </w:r>
                </w:p>
              </w:tc>
              <w:tc>
                <w:tcPr>
                  <w:tcW w:w="1784" w:type="dxa"/>
                  <w:vAlign w:val="center"/>
                  <w:hideMark/>
                </w:tcPr>
                <w:p w14:paraId="102068A0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R$ XX</w:t>
                  </w:r>
                </w:p>
              </w:tc>
            </w:tr>
            <w:tr w:rsidR="00730AA9" w:rsidRPr="00730AA9" w14:paraId="1495F669" w14:textId="77777777" w:rsidTr="00730AA9">
              <w:trPr>
                <w:tblCellSpacing w:w="15" w:type="dxa"/>
              </w:trPr>
              <w:tc>
                <w:tcPr>
                  <w:tcW w:w="3036" w:type="dxa"/>
                  <w:vAlign w:val="center"/>
                  <w:hideMark/>
                </w:tcPr>
                <w:p w14:paraId="18193E37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Serviços de terceiros – PJ</w:t>
                  </w:r>
                </w:p>
              </w:tc>
              <w:tc>
                <w:tcPr>
                  <w:tcW w:w="3856" w:type="dxa"/>
                  <w:vAlign w:val="center"/>
                  <w:hideMark/>
                </w:tcPr>
                <w:p w14:paraId="1B7477AF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E-book, plataforma, gravação de vídeos</w:t>
                  </w:r>
                </w:p>
              </w:tc>
              <w:tc>
                <w:tcPr>
                  <w:tcW w:w="1784" w:type="dxa"/>
                  <w:vAlign w:val="center"/>
                  <w:hideMark/>
                </w:tcPr>
                <w:p w14:paraId="5E2034C9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R$ XX</w:t>
                  </w:r>
                </w:p>
              </w:tc>
            </w:tr>
            <w:tr w:rsidR="00730AA9" w:rsidRPr="00730AA9" w14:paraId="38490323" w14:textId="77777777" w:rsidTr="00730AA9">
              <w:trPr>
                <w:tblCellSpacing w:w="15" w:type="dxa"/>
              </w:trPr>
              <w:tc>
                <w:tcPr>
                  <w:tcW w:w="3036" w:type="dxa"/>
                  <w:vAlign w:val="center"/>
                  <w:hideMark/>
                </w:tcPr>
                <w:p w14:paraId="581AE97E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Passagens</w:t>
                  </w:r>
                </w:p>
              </w:tc>
              <w:tc>
                <w:tcPr>
                  <w:tcW w:w="3856" w:type="dxa"/>
                  <w:vAlign w:val="center"/>
                  <w:hideMark/>
                </w:tcPr>
                <w:p w14:paraId="1B7C6E54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Participação da equipe técnica</w:t>
                  </w:r>
                </w:p>
              </w:tc>
              <w:tc>
                <w:tcPr>
                  <w:tcW w:w="1784" w:type="dxa"/>
                  <w:vAlign w:val="center"/>
                  <w:hideMark/>
                </w:tcPr>
                <w:p w14:paraId="0FA1410B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R$ XX</w:t>
                  </w:r>
                </w:p>
              </w:tc>
            </w:tr>
            <w:tr w:rsidR="00730AA9" w:rsidRPr="00730AA9" w14:paraId="32DE63EB" w14:textId="77777777" w:rsidTr="00730AA9">
              <w:trPr>
                <w:tblCellSpacing w:w="15" w:type="dxa"/>
              </w:trPr>
              <w:tc>
                <w:tcPr>
                  <w:tcW w:w="3036" w:type="dxa"/>
                  <w:vAlign w:val="center"/>
                  <w:hideMark/>
                </w:tcPr>
                <w:p w14:paraId="640A1BC5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Fundação de apoio (máx. 10%)</w:t>
                  </w:r>
                </w:p>
              </w:tc>
              <w:tc>
                <w:tcPr>
                  <w:tcW w:w="3856" w:type="dxa"/>
                  <w:vAlign w:val="center"/>
                  <w:hideMark/>
                </w:tcPr>
                <w:p w14:paraId="72D84E66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Execução financeira</w:t>
                  </w:r>
                </w:p>
              </w:tc>
              <w:tc>
                <w:tcPr>
                  <w:tcW w:w="1784" w:type="dxa"/>
                  <w:vAlign w:val="center"/>
                  <w:hideMark/>
                </w:tcPr>
                <w:p w14:paraId="6F44863A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</w:rPr>
                    <w:t>R$ XX</w:t>
                  </w:r>
                </w:p>
              </w:tc>
            </w:tr>
            <w:tr w:rsidR="00730AA9" w:rsidRPr="00730AA9" w14:paraId="5A35B9ED" w14:textId="77777777" w:rsidTr="00730AA9">
              <w:trPr>
                <w:tblCellSpacing w:w="15" w:type="dxa"/>
              </w:trPr>
              <w:tc>
                <w:tcPr>
                  <w:tcW w:w="3036" w:type="dxa"/>
                  <w:vAlign w:val="center"/>
                  <w:hideMark/>
                </w:tcPr>
                <w:p w14:paraId="18AC0A29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  <w:b/>
                      <w:bCs/>
                    </w:rPr>
                    <w:t>TOTAL</w:t>
                  </w:r>
                </w:p>
              </w:tc>
              <w:tc>
                <w:tcPr>
                  <w:tcW w:w="3856" w:type="dxa"/>
                  <w:vAlign w:val="center"/>
                  <w:hideMark/>
                </w:tcPr>
                <w:p w14:paraId="1B0E8DEE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784" w:type="dxa"/>
                  <w:vAlign w:val="center"/>
                  <w:hideMark/>
                </w:tcPr>
                <w:p w14:paraId="18679E6F" w14:textId="77777777" w:rsidR="00730AA9" w:rsidRPr="00730AA9" w:rsidRDefault="00730AA9" w:rsidP="00730AA9">
                  <w:pPr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730AA9">
                    <w:rPr>
                      <w:rFonts w:ascii="Calibri" w:hAnsi="Calibri" w:cs="Calibri"/>
                      <w:b/>
                      <w:bCs/>
                    </w:rPr>
                    <w:t>R$ XXX.XXX,00</w:t>
                  </w:r>
                </w:p>
              </w:tc>
            </w:tr>
          </w:tbl>
          <w:p w14:paraId="4A971D93" w14:textId="77777777" w:rsidR="00AF4170" w:rsidRPr="00A05948" w:rsidRDefault="00AF4170" w:rsidP="00AF4170">
            <w:pPr>
              <w:rPr>
                <w:rFonts w:ascii="Calibri" w:hAnsi="Calibri" w:cs="Calibri"/>
              </w:rPr>
            </w:pPr>
          </w:p>
        </w:tc>
      </w:tr>
      <w:tr w:rsidR="00AF4170" w:rsidRPr="00A05948" w14:paraId="3A7C3C2C" w14:textId="77777777" w:rsidTr="00B56929">
        <w:trPr>
          <w:jc w:val="center"/>
        </w:trPr>
        <w:tc>
          <w:tcPr>
            <w:tcW w:w="9351" w:type="dxa"/>
          </w:tcPr>
          <w:p w14:paraId="444F8A5F" w14:textId="0DEEF701" w:rsidR="00AF4170" w:rsidRPr="00730AA9" w:rsidRDefault="00AF4170" w:rsidP="00730AA9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730AA9">
              <w:rPr>
                <w:rFonts w:ascii="Calibri" w:eastAsia="Calibri" w:hAnsi="Calibri" w:cs="Calibri"/>
                <w:b/>
                <w:color w:val="000000"/>
              </w:rPr>
              <w:lastRenderedPageBreak/>
              <w:t>BOLSAS – AÇÃO 00O0</w:t>
            </w:r>
          </w:p>
        </w:tc>
      </w:tr>
      <w:tr w:rsidR="008D7298" w:rsidRPr="00A05948" w14:paraId="43D6906E" w14:textId="77777777" w:rsidTr="00B56929">
        <w:trPr>
          <w:jc w:val="center"/>
        </w:trPr>
        <w:tc>
          <w:tcPr>
            <w:tcW w:w="9351" w:type="dxa"/>
          </w:tcPr>
          <w:p w14:paraId="7528DFFF" w14:textId="6DB1504F" w:rsidR="00730AA9" w:rsidRPr="00730AA9" w:rsidRDefault="00730AA9" w:rsidP="00730AA9">
            <w:pPr>
              <w:jc w:val="both"/>
              <w:rPr>
                <w:rFonts w:ascii="Calibri" w:eastAsia="Calibri" w:hAnsi="Calibri" w:cs="Calibri"/>
                <w:bCs/>
                <w:i/>
                <w:iCs/>
                <w:color w:val="156082" w:themeColor="accent1"/>
              </w:rPr>
            </w:pPr>
            <w:r w:rsidRPr="0087102E">
              <w:rPr>
                <w:rFonts w:ascii="Calibri" w:eastAsia="Calibri" w:hAnsi="Calibri" w:cs="Calibri"/>
                <w:bCs/>
                <w:i/>
                <w:iCs/>
                <w:color w:val="156082" w:themeColor="accent1"/>
                <w:highlight w:val="yellow"/>
              </w:rPr>
              <w:t>Apenas sugestão, o proponente deverá adequar o item a sua proposta.</w:t>
            </w:r>
          </w:p>
          <w:p w14:paraId="20CDC722" w14:textId="77777777" w:rsidR="00730AA9" w:rsidRDefault="00730AA9" w:rsidP="00730AA9">
            <w:pPr>
              <w:jc w:val="both"/>
              <w:rPr>
                <w:rFonts w:ascii="Calibri" w:eastAsia="Calibri" w:hAnsi="Calibri" w:cs="Calibri"/>
                <w:bCs/>
              </w:rPr>
            </w:pPr>
          </w:p>
          <w:p w14:paraId="44C71510" w14:textId="3C26350B" w:rsidR="00730AA9" w:rsidRPr="00730AA9" w:rsidRDefault="00730AA9" w:rsidP="00730AA9">
            <w:pPr>
              <w:jc w:val="both"/>
              <w:rPr>
                <w:rFonts w:ascii="Calibri" w:eastAsia="Calibri" w:hAnsi="Calibri" w:cs="Calibri"/>
                <w:bCs/>
              </w:rPr>
            </w:pPr>
            <w:r w:rsidRPr="00730AA9">
              <w:rPr>
                <w:rFonts w:ascii="Calibri" w:eastAsia="Calibri" w:hAnsi="Calibri" w:cs="Calibri"/>
                <w:bCs/>
              </w:rPr>
              <w:t>Responsabilidade de cálculo da SECADI, conforme carga horária, vagas e modalidades da formação.</w:t>
            </w:r>
          </w:p>
          <w:p w14:paraId="247FEFB7" w14:textId="77777777" w:rsidR="00730AA9" w:rsidRPr="00730AA9" w:rsidRDefault="00730AA9" w:rsidP="00730AA9">
            <w:pPr>
              <w:jc w:val="both"/>
              <w:rPr>
                <w:rFonts w:ascii="Calibri" w:eastAsia="Calibri" w:hAnsi="Calibri" w:cs="Calibri"/>
                <w:b/>
              </w:rPr>
            </w:pPr>
            <w:r w:rsidRPr="00730AA9">
              <w:rPr>
                <w:rFonts w:ascii="Calibri" w:eastAsia="Calibri" w:hAnsi="Calibri" w:cs="Calibri"/>
                <w:b/>
              </w:rPr>
              <w:t>Sugestão de perfis:</w:t>
            </w:r>
          </w:p>
          <w:p w14:paraId="5B1BFE58" w14:textId="77777777" w:rsidR="00730AA9" w:rsidRPr="00730AA9" w:rsidRDefault="00730AA9" w:rsidP="00730AA9">
            <w:pPr>
              <w:numPr>
                <w:ilvl w:val="0"/>
                <w:numId w:val="23"/>
              </w:numPr>
              <w:jc w:val="both"/>
              <w:rPr>
                <w:rFonts w:ascii="Calibri" w:eastAsia="Calibri" w:hAnsi="Calibri" w:cs="Calibri"/>
                <w:bCs/>
              </w:rPr>
            </w:pPr>
            <w:r w:rsidRPr="00730AA9">
              <w:rPr>
                <w:rFonts w:ascii="Calibri" w:eastAsia="Calibri" w:hAnsi="Calibri" w:cs="Calibri"/>
                <w:bCs/>
              </w:rPr>
              <w:t>Coordenação geral</w:t>
            </w:r>
          </w:p>
          <w:p w14:paraId="5BF95F04" w14:textId="77777777" w:rsidR="00730AA9" w:rsidRDefault="00730AA9" w:rsidP="00730AA9">
            <w:pPr>
              <w:numPr>
                <w:ilvl w:val="0"/>
                <w:numId w:val="23"/>
              </w:numPr>
              <w:jc w:val="both"/>
              <w:rPr>
                <w:rFonts w:ascii="Calibri" w:eastAsia="Calibri" w:hAnsi="Calibri" w:cs="Calibri"/>
                <w:bCs/>
              </w:rPr>
            </w:pPr>
            <w:r w:rsidRPr="00730AA9">
              <w:rPr>
                <w:rFonts w:ascii="Calibri" w:eastAsia="Calibri" w:hAnsi="Calibri" w:cs="Calibri"/>
                <w:bCs/>
              </w:rPr>
              <w:t>Coordenação pedagógica</w:t>
            </w:r>
          </w:p>
          <w:p w14:paraId="388145A1" w14:textId="43BAAD69" w:rsidR="00730AA9" w:rsidRPr="00730AA9" w:rsidRDefault="00730AA9" w:rsidP="00730AA9">
            <w:pPr>
              <w:numPr>
                <w:ilvl w:val="0"/>
                <w:numId w:val="23"/>
              </w:numPr>
              <w:jc w:val="both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Coordenação financeira</w:t>
            </w:r>
          </w:p>
          <w:p w14:paraId="08BF0F9F" w14:textId="77777777" w:rsidR="00730AA9" w:rsidRPr="00730AA9" w:rsidRDefault="00730AA9" w:rsidP="00730AA9">
            <w:pPr>
              <w:numPr>
                <w:ilvl w:val="0"/>
                <w:numId w:val="23"/>
              </w:numPr>
              <w:jc w:val="both"/>
              <w:rPr>
                <w:rFonts w:ascii="Calibri" w:eastAsia="Calibri" w:hAnsi="Calibri" w:cs="Calibri"/>
                <w:bCs/>
              </w:rPr>
            </w:pPr>
            <w:r w:rsidRPr="00730AA9">
              <w:rPr>
                <w:rFonts w:ascii="Calibri" w:eastAsia="Calibri" w:hAnsi="Calibri" w:cs="Calibri"/>
                <w:bCs/>
              </w:rPr>
              <w:t>Facilitadores/tutores</w:t>
            </w:r>
          </w:p>
          <w:p w14:paraId="24C70135" w14:textId="77777777" w:rsidR="00730AA9" w:rsidRPr="00730AA9" w:rsidRDefault="00730AA9" w:rsidP="00730AA9">
            <w:pPr>
              <w:numPr>
                <w:ilvl w:val="0"/>
                <w:numId w:val="23"/>
              </w:numPr>
              <w:jc w:val="both"/>
              <w:rPr>
                <w:rFonts w:ascii="Calibri" w:eastAsia="Calibri" w:hAnsi="Calibri" w:cs="Calibri"/>
                <w:bCs/>
              </w:rPr>
            </w:pPr>
            <w:r w:rsidRPr="00730AA9">
              <w:rPr>
                <w:rFonts w:ascii="Calibri" w:eastAsia="Calibri" w:hAnsi="Calibri" w:cs="Calibri"/>
                <w:bCs/>
              </w:rPr>
              <w:t>Designer instrucional</w:t>
            </w:r>
          </w:p>
          <w:p w14:paraId="350AD432" w14:textId="77777777" w:rsidR="00730AA9" w:rsidRDefault="00730AA9" w:rsidP="00730AA9">
            <w:pPr>
              <w:numPr>
                <w:ilvl w:val="0"/>
                <w:numId w:val="23"/>
              </w:numPr>
              <w:jc w:val="both"/>
              <w:rPr>
                <w:rFonts w:ascii="Calibri" w:eastAsia="Calibri" w:hAnsi="Calibri" w:cs="Calibri"/>
                <w:b/>
              </w:rPr>
            </w:pPr>
            <w:r w:rsidRPr="00730AA9">
              <w:rPr>
                <w:rFonts w:ascii="Calibri" w:eastAsia="Calibri" w:hAnsi="Calibri" w:cs="Calibri"/>
                <w:bCs/>
              </w:rPr>
              <w:t xml:space="preserve">Apoio administrativo </w:t>
            </w:r>
          </w:p>
          <w:p w14:paraId="64559F8B" w14:textId="36AD6330" w:rsidR="00730AA9" w:rsidRPr="00730AA9" w:rsidRDefault="00730AA9" w:rsidP="00730AA9">
            <w:pPr>
              <w:numPr>
                <w:ilvl w:val="0"/>
                <w:numId w:val="23"/>
              </w:numPr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8D7298" w:rsidRPr="00A05948" w14:paraId="6E7D921D" w14:textId="77777777" w:rsidTr="00B56929">
        <w:trPr>
          <w:jc w:val="center"/>
        </w:trPr>
        <w:tc>
          <w:tcPr>
            <w:tcW w:w="9351" w:type="dxa"/>
          </w:tcPr>
          <w:p w14:paraId="7C80A66D" w14:textId="72F0C7EE" w:rsidR="008D7298" w:rsidRPr="00730AA9" w:rsidRDefault="00AF4170" w:rsidP="00730AA9">
            <w:pPr>
              <w:pStyle w:val="PargrafodaLista"/>
              <w:numPr>
                <w:ilvl w:val="0"/>
                <w:numId w:val="17"/>
              </w:numPr>
              <w:shd w:val="clear" w:color="auto" w:fill="E8E8E8" w:themeFill="background2"/>
              <w:spacing w:line="360" w:lineRule="auto"/>
              <w:ind w:left="316" w:right="-101" w:hanging="284"/>
              <w:jc w:val="both"/>
              <w:rPr>
                <w:rFonts w:ascii="Calibri" w:hAnsi="Calibri" w:cs="Calibri"/>
              </w:rPr>
            </w:pPr>
            <w:r w:rsidRPr="00730AA9">
              <w:rPr>
                <w:rFonts w:ascii="Calibri" w:eastAsia="Calibri" w:hAnsi="Calibri" w:cs="Calibri"/>
                <w:b/>
                <w:color w:val="000000"/>
              </w:rPr>
              <w:t>MONITORAMENTO E AVALIAÇÃO</w:t>
            </w:r>
          </w:p>
        </w:tc>
      </w:tr>
      <w:tr w:rsidR="008D7298" w:rsidRPr="00A05948" w14:paraId="557161EE" w14:textId="77777777" w:rsidTr="00B56929">
        <w:trPr>
          <w:jc w:val="center"/>
        </w:trPr>
        <w:tc>
          <w:tcPr>
            <w:tcW w:w="9351" w:type="dxa"/>
          </w:tcPr>
          <w:p w14:paraId="27738E3D" w14:textId="5F7D3909" w:rsidR="00B84345" w:rsidRPr="00B84345" w:rsidRDefault="00B84345" w:rsidP="00B84345">
            <w:pPr>
              <w:jc w:val="both"/>
              <w:rPr>
                <w:rFonts w:ascii="Calibri" w:eastAsia="Calibri" w:hAnsi="Calibri" w:cs="Calibri"/>
                <w:i/>
                <w:iCs/>
                <w:color w:val="156082" w:themeColor="accent1"/>
              </w:rPr>
            </w:pPr>
            <w:r w:rsidRPr="0087102E">
              <w:rPr>
                <w:rFonts w:ascii="Calibri" w:eastAsia="Calibri" w:hAnsi="Calibri" w:cs="Calibri"/>
                <w:i/>
                <w:iCs/>
                <w:color w:val="156082" w:themeColor="accent1"/>
                <w:highlight w:val="yellow"/>
              </w:rPr>
              <w:t>O monitoramento e avaliação deverão ser adequados a proposta, os tópicos abaixo é apenas sugestão.</w:t>
            </w:r>
          </w:p>
          <w:p w14:paraId="4EA4B350" w14:textId="2AA8C3FD" w:rsidR="00730AA9" w:rsidRPr="00B84345" w:rsidRDefault="00730AA9" w:rsidP="00B84345">
            <w:pPr>
              <w:pStyle w:val="PargrafodaLista"/>
              <w:numPr>
                <w:ilvl w:val="0"/>
                <w:numId w:val="24"/>
              </w:numPr>
              <w:spacing w:after="120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B84345">
              <w:rPr>
                <w:rFonts w:ascii="Calibri" w:eastAsia="Calibri" w:hAnsi="Calibri" w:cs="Calibri"/>
                <w:color w:val="000000" w:themeColor="text1"/>
              </w:rPr>
              <w:t>Acompanhamento mensal pela coordenação.</w:t>
            </w:r>
          </w:p>
          <w:p w14:paraId="7A98D10B" w14:textId="77777777" w:rsidR="00730AA9" w:rsidRPr="00B84345" w:rsidRDefault="00730AA9" w:rsidP="00B84345">
            <w:pPr>
              <w:pStyle w:val="PargrafodaLista"/>
              <w:numPr>
                <w:ilvl w:val="0"/>
                <w:numId w:val="24"/>
              </w:numPr>
              <w:spacing w:after="120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B84345">
              <w:rPr>
                <w:rFonts w:ascii="Calibri" w:eastAsia="Calibri" w:hAnsi="Calibri" w:cs="Calibri"/>
                <w:color w:val="000000" w:themeColor="text1"/>
              </w:rPr>
              <w:t xml:space="preserve">Indicadores: adesão das redes, participação, conclusão, produção dos </w:t>
            </w:r>
            <w:proofErr w:type="spellStart"/>
            <w:r w:rsidRPr="00B84345">
              <w:rPr>
                <w:rFonts w:ascii="Calibri" w:eastAsia="Calibri" w:hAnsi="Calibri" w:cs="Calibri"/>
                <w:color w:val="000000" w:themeColor="text1"/>
              </w:rPr>
              <w:t>PIAs</w:t>
            </w:r>
            <w:proofErr w:type="spellEnd"/>
            <w:r w:rsidRPr="00B84345">
              <w:rPr>
                <w:rFonts w:ascii="Calibri" w:eastAsia="Calibri" w:hAnsi="Calibri" w:cs="Calibri"/>
                <w:color w:val="000000" w:themeColor="text1"/>
              </w:rPr>
              <w:t xml:space="preserve"> (Planos de Intervenção Ambiental).</w:t>
            </w:r>
          </w:p>
          <w:p w14:paraId="6247FAF3" w14:textId="27AEDE74" w:rsidR="00730AA9" w:rsidRPr="00B84345" w:rsidRDefault="00730AA9" w:rsidP="00B84345">
            <w:pPr>
              <w:pStyle w:val="PargrafodaLista"/>
              <w:numPr>
                <w:ilvl w:val="0"/>
                <w:numId w:val="24"/>
              </w:numPr>
              <w:spacing w:after="120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B84345">
              <w:rPr>
                <w:rFonts w:ascii="Calibri" w:eastAsia="Calibri" w:hAnsi="Calibri" w:cs="Calibri"/>
                <w:color w:val="000000" w:themeColor="text1"/>
              </w:rPr>
              <w:t>Instrumentos: questionários, relatórios, portfólios e atividades avaliativas.</w:t>
            </w:r>
          </w:p>
          <w:p w14:paraId="7E732B05" w14:textId="4837EFAD" w:rsidR="00730AA9" w:rsidRPr="00B84345" w:rsidRDefault="00730AA9" w:rsidP="00B84345">
            <w:pPr>
              <w:pStyle w:val="PargrafodaLista"/>
              <w:numPr>
                <w:ilvl w:val="0"/>
                <w:numId w:val="24"/>
              </w:numPr>
              <w:spacing w:after="120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B84345">
              <w:rPr>
                <w:rFonts w:ascii="Calibri" w:eastAsia="Calibri" w:hAnsi="Calibri" w:cs="Calibri"/>
                <w:color w:val="000000" w:themeColor="text1"/>
              </w:rPr>
              <w:t>Relatório final submetido no SPO-TED.</w:t>
            </w:r>
          </w:p>
          <w:p w14:paraId="0D7ED300" w14:textId="08F7B0D4" w:rsidR="008D7298" w:rsidRPr="00730AA9" w:rsidRDefault="00730AA9" w:rsidP="00730AA9">
            <w:pPr>
              <w:spacing w:line="360" w:lineRule="auto"/>
              <w:jc w:val="right"/>
              <w:rPr>
                <w:rFonts w:ascii="Calibri" w:eastAsia="Calibri" w:hAnsi="Calibri" w:cs="Calibri"/>
                <w:color w:val="FF0000"/>
              </w:rPr>
            </w:pPr>
            <w:r w:rsidRPr="00730AA9">
              <w:rPr>
                <w:rFonts w:ascii="Calibri" w:eastAsia="Calibri" w:hAnsi="Calibri" w:cs="Calibri"/>
                <w:color w:val="FF0000"/>
              </w:rPr>
              <w:t xml:space="preserve">Manaus,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xx</w:t>
            </w:r>
            <w:proofErr w:type="spellEnd"/>
            <w:r w:rsidRPr="00730AA9">
              <w:rPr>
                <w:rFonts w:ascii="Calibri" w:eastAsia="Calibri" w:hAnsi="Calibri" w:cs="Calibri"/>
                <w:color w:val="FF000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xxxxx</w:t>
            </w:r>
            <w:proofErr w:type="spellEnd"/>
            <w:r w:rsidRPr="00730AA9">
              <w:rPr>
                <w:rFonts w:ascii="Calibri" w:eastAsia="Calibri" w:hAnsi="Calibri" w:cs="Calibri"/>
                <w:color w:val="FF0000"/>
              </w:rPr>
              <w:t xml:space="preserve"> de 202</w:t>
            </w:r>
            <w:r>
              <w:rPr>
                <w:rFonts w:ascii="Calibri" w:eastAsia="Calibri" w:hAnsi="Calibri" w:cs="Calibri"/>
                <w:color w:val="FF0000"/>
              </w:rPr>
              <w:t>6</w:t>
            </w:r>
            <w:r w:rsidRPr="00730AA9">
              <w:rPr>
                <w:rFonts w:ascii="Calibri" w:eastAsia="Calibri" w:hAnsi="Calibri" w:cs="Calibri"/>
                <w:color w:val="FF0000"/>
              </w:rPr>
              <w:t>.</w:t>
            </w:r>
          </w:p>
        </w:tc>
      </w:tr>
      <w:tr w:rsidR="008D7298" w:rsidRPr="00A05948" w14:paraId="2A978B6D" w14:textId="77777777" w:rsidTr="00B56929">
        <w:trPr>
          <w:jc w:val="center"/>
        </w:trPr>
        <w:tc>
          <w:tcPr>
            <w:tcW w:w="9351" w:type="dxa"/>
          </w:tcPr>
          <w:p w14:paraId="10C3290B" w14:textId="77777777" w:rsidR="008D7298" w:rsidRDefault="008D7298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7835CC58" w14:textId="77777777" w:rsidR="00730AA9" w:rsidRDefault="00730AA9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2505E05B" w14:textId="77777777" w:rsidR="00730AA9" w:rsidRPr="00A05948" w:rsidRDefault="00730AA9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2A0A41D8" w14:textId="21CC7566" w:rsidR="008D7298" w:rsidRDefault="00730AA9" w:rsidP="00730AA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Nome do coordenador </w:t>
            </w:r>
          </w:p>
          <w:p w14:paraId="64D5C278" w14:textId="1E5F374C" w:rsidR="00730AA9" w:rsidRPr="00A05948" w:rsidRDefault="00730AA9" w:rsidP="00730AA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Campus </w:t>
            </w:r>
          </w:p>
          <w:p w14:paraId="4AA7C3B5" w14:textId="77777777" w:rsidR="00DF1854" w:rsidRPr="00A05948" w:rsidRDefault="00DF1854" w:rsidP="00B626B1">
            <w:pPr>
              <w:spacing w:line="360" w:lineRule="auto"/>
              <w:rPr>
                <w:rFonts w:ascii="Calibri" w:eastAsia="Calibri" w:hAnsi="Calibri" w:cs="Calibri"/>
              </w:rPr>
            </w:pPr>
          </w:p>
          <w:p w14:paraId="5CE0EDCE" w14:textId="77777777" w:rsidR="00DF1854" w:rsidRPr="00A05948" w:rsidRDefault="00DF1854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455009DF" w14:textId="77777777" w:rsidR="008D7298" w:rsidRPr="00A05948" w:rsidRDefault="008D7298" w:rsidP="00730AA9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8D7298" w:rsidRPr="00A05948" w14:paraId="4F026ABE" w14:textId="77777777" w:rsidTr="00B56929">
        <w:trPr>
          <w:jc w:val="center"/>
        </w:trPr>
        <w:tc>
          <w:tcPr>
            <w:tcW w:w="9351" w:type="dxa"/>
          </w:tcPr>
          <w:p w14:paraId="12CC9F28" w14:textId="77777777" w:rsidR="008D7298" w:rsidRPr="00A05948" w:rsidRDefault="00000000">
            <w:pPr>
              <w:spacing w:line="360" w:lineRule="auto"/>
              <w:jc w:val="both"/>
              <w:rPr>
                <w:rFonts w:ascii="Calibri" w:eastAsia="Calibri" w:hAnsi="Calibri" w:cs="Calibri"/>
                <w:b/>
              </w:rPr>
            </w:pPr>
            <w:r w:rsidRPr="00A05948">
              <w:rPr>
                <w:rFonts w:ascii="Calibri" w:eastAsia="Calibri" w:hAnsi="Calibri" w:cs="Calibri"/>
                <w:b/>
              </w:rPr>
              <w:t>13. APROVAÇÃO</w:t>
            </w:r>
          </w:p>
        </w:tc>
      </w:tr>
      <w:tr w:rsidR="008D7298" w:rsidRPr="00A05948" w14:paraId="34A27FE1" w14:textId="77777777" w:rsidTr="00B56929">
        <w:trPr>
          <w:jc w:val="center"/>
        </w:trPr>
        <w:tc>
          <w:tcPr>
            <w:tcW w:w="9351" w:type="dxa"/>
          </w:tcPr>
          <w:p w14:paraId="429DC347" w14:textId="77777777" w:rsidR="00DF1854" w:rsidRDefault="00DF1854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4A5868C4" w14:textId="77777777" w:rsidR="00730AA9" w:rsidRDefault="00730AA9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7A5A712C" w14:textId="77777777" w:rsidR="00730AA9" w:rsidRDefault="00730AA9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409E549F" w14:textId="77777777" w:rsidR="00730AA9" w:rsidRPr="00A05948" w:rsidRDefault="00730AA9" w:rsidP="00730AA9">
            <w:pPr>
              <w:jc w:val="center"/>
              <w:rPr>
                <w:rFonts w:ascii="Calibri" w:eastAsia="Calibri" w:hAnsi="Calibri" w:cs="Calibri"/>
              </w:rPr>
            </w:pPr>
            <w:r w:rsidRPr="00A05948">
              <w:rPr>
                <w:rFonts w:ascii="Calibri" w:eastAsia="Calibri" w:hAnsi="Calibri" w:cs="Calibri"/>
              </w:rPr>
              <w:t>___________________________________</w:t>
            </w:r>
          </w:p>
          <w:p w14:paraId="15212517" w14:textId="3A9EFED9" w:rsidR="00730AA9" w:rsidRPr="0087102E" w:rsidRDefault="00730AA9" w:rsidP="00730AA9">
            <w:pPr>
              <w:jc w:val="center"/>
              <w:rPr>
                <w:rFonts w:ascii="Calibri" w:eastAsia="Calibri" w:hAnsi="Calibri" w:cs="Calibri"/>
                <w:color w:val="FF0000"/>
                <w:highlight w:val="yellow"/>
              </w:rPr>
            </w:pPr>
            <w:r w:rsidRPr="0087102E">
              <w:rPr>
                <w:rFonts w:ascii="Calibri" w:eastAsia="Calibri" w:hAnsi="Calibri" w:cs="Calibri"/>
                <w:color w:val="FF0000"/>
                <w:highlight w:val="yellow"/>
              </w:rPr>
              <w:t>NOME DO DIRETOR DO CAMPUS</w:t>
            </w:r>
          </w:p>
          <w:p w14:paraId="3398A837" w14:textId="78978D0C" w:rsidR="00730AA9" w:rsidRPr="0087102E" w:rsidRDefault="00730AA9" w:rsidP="00730AA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87102E">
              <w:rPr>
                <w:rFonts w:ascii="Calibri" w:eastAsia="Calibri" w:hAnsi="Calibri" w:cs="Calibri"/>
                <w:highlight w:val="yellow"/>
              </w:rPr>
              <w:t xml:space="preserve">Diretor Geral do campus </w:t>
            </w:r>
            <w:r w:rsidRPr="0087102E">
              <w:rPr>
                <w:rFonts w:ascii="Calibri" w:eastAsia="Calibri" w:hAnsi="Calibri" w:cs="Calibri"/>
                <w:color w:val="FF0000"/>
                <w:highlight w:val="yellow"/>
              </w:rPr>
              <w:t xml:space="preserve">(inserir nome do </w:t>
            </w:r>
            <w:proofErr w:type="gramStart"/>
            <w:r w:rsidRPr="0087102E">
              <w:rPr>
                <w:rFonts w:ascii="Calibri" w:eastAsia="Calibri" w:hAnsi="Calibri" w:cs="Calibri"/>
                <w:color w:val="FF0000"/>
                <w:highlight w:val="yellow"/>
              </w:rPr>
              <w:t>campus)/</w:t>
            </w:r>
            <w:proofErr w:type="gramEnd"/>
            <w:r w:rsidRPr="0087102E">
              <w:rPr>
                <w:rFonts w:ascii="Calibri" w:eastAsia="Calibri" w:hAnsi="Calibri" w:cs="Calibri"/>
                <w:highlight w:val="yellow"/>
              </w:rPr>
              <w:t>IFAM</w:t>
            </w:r>
          </w:p>
          <w:p w14:paraId="027A1D0D" w14:textId="08201328" w:rsidR="00730AA9" w:rsidRPr="00730AA9" w:rsidRDefault="00730AA9" w:rsidP="00730AA9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 w:rsidRPr="0087102E">
              <w:rPr>
                <w:rFonts w:ascii="Calibri" w:eastAsia="Calibri" w:hAnsi="Calibri" w:cs="Calibri"/>
                <w:color w:val="FF0000"/>
                <w:highlight w:val="yellow"/>
              </w:rPr>
              <w:t>Incluir o decreto de nomeação</w:t>
            </w:r>
          </w:p>
          <w:p w14:paraId="7FB34E49" w14:textId="77777777" w:rsidR="00730AA9" w:rsidRDefault="00730AA9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57BEEE9B" w14:textId="77777777" w:rsidR="00730AA9" w:rsidRDefault="00730AA9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42149F53" w14:textId="77777777" w:rsidR="00730AA9" w:rsidRPr="00A05948" w:rsidRDefault="00730AA9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  <w:p w14:paraId="59A541B6" w14:textId="77777777" w:rsidR="00730AA9" w:rsidRPr="00A05948" w:rsidRDefault="00730AA9" w:rsidP="00730AA9">
            <w:pPr>
              <w:jc w:val="center"/>
              <w:rPr>
                <w:rFonts w:ascii="Calibri" w:eastAsia="Calibri" w:hAnsi="Calibri" w:cs="Calibri"/>
              </w:rPr>
            </w:pPr>
            <w:r w:rsidRPr="00A05948">
              <w:rPr>
                <w:rFonts w:ascii="Calibri" w:eastAsia="Calibri" w:hAnsi="Calibri" w:cs="Calibri"/>
              </w:rPr>
              <w:t>___________________________________</w:t>
            </w:r>
          </w:p>
          <w:p w14:paraId="7E0D6893" w14:textId="77777777" w:rsidR="0087102E" w:rsidRPr="0087102E" w:rsidRDefault="0087102E" w:rsidP="00730AA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87102E">
              <w:rPr>
                <w:rFonts w:ascii="Calibri" w:eastAsia="Calibri" w:hAnsi="Calibri" w:cs="Calibri"/>
                <w:highlight w:val="yellow"/>
              </w:rPr>
              <w:t>XXXXXXXXX</w:t>
            </w:r>
          </w:p>
          <w:p w14:paraId="4FC2B8AF" w14:textId="1C04C52F" w:rsidR="00730AA9" w:rsidRPr="0087102E" w:rsidRDefault="00730AA9" w:rsidP="00730AA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87102E">
              <w:rPr>
                <w:rFonts w:ascii="Calibri" w:eastAsia="Calibri" w:hAnsi="Calibri" w:cs="Calibri"/>
                <w:highlight w:val="yellow"/>
              </w:rPr>
              <w:t>Reitor do Instituto Federal de Educação</w:t>
            </w:r>
          </w:p>
          <w:p w14:paraId="7C33F7A0" w14:textId="77777777" w:rsidR="00730AA9" w:rsidRPr="0087102E" w:rsidRDefault="00730AA9" w:rsidP="00730AA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87102E">
              <w:rPr>
                <w:rFonts w:ascii="Calibri" w:eastAsia="Calibri" w:hAnsi="Calibri" w:cs="Calibri"/>
                <w:highlight w:val="yellow"/>
              </w:rPr>
              <w:t>Decreto Presidencial de 21/06/2023</w:t>
            </w:r>
          </w:p>
          <w:p w14:paraId="70AF9E19" w14:textId="77777777" w:rsidR="00730AA9" w:rsidRPr="00A05948" w:rsidRDefault="00730AA9" w:rsidP="00730AA9">
            <w:pPr>
              <w:jc w:val="center"/>
              <w:rPr>
                <w:rFonts w:ascii="Calibri" w:eastAsia="Calibri" w:hAnsi="Calibri" w:cs="Calibri"/>
              </w:rPr>
            </w:pPr>
            <w:r w:rsidRPr="0087102E">
              <w:rPr>
                <w:rFonts w:ascii="Calibri" w:eastAsia="Calibri" w:hAnsi="Calibri" w:cs="Calibri"/>
                <w:highlight w:val="yellow"/>
              </w:rPr>
              <w:t>DOU Nº 116-A, de 21/06/2023, Seção 2 – Extra A, pág. 1</w:t>
            </w:r>
          </w:p>
          <w:p w14:paraId="07CF3EA2" w14:textId="77777777" w:rsidR="008D7298" w:rsidRPr="00A05948" w:rsidRDefault="008D7298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5910A8F6" w14:textId="77777777" w:rsidR="008D7298" w:rsidRPr="00A05948" w:rsidRDefault="008D7298">
      <w:pPr>
        <w:spacing w:after="0" w:line="360" w:lineRule="auto"/>
        <w:jc w:val="both"/>
        <w:rPr>
          <w:rFonts w:ascii="Calibri" w:eastAsia="Calibri" w:hAnsi="Calibri" w:cs="Calibri"/>
        </w:rPr>
      </w:pPr>
    </w:p>
    <w:sectPr w:rsidR="008D7298" w:rsidRPr="00A05948" w:rsidSect="00A05948">
      <w:headerReference w:type="default" r:id="rId8"/>
      <w:pgSz w:w="11906" w:h="16838"/>
      <w:pgMar w:top="1418" w:right="170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5E557" w14:textId="77777777" w:rsidR="00475797" w:rsidRDefault="00475797">
      <w:pPr>
        <w:spacing w:after="0" w:line="240" w:lineRule="auto"/>
      </w:pPr>
      <w:r>
        <w:separator/>
      </w:r>
    </w:p>
  </w:endnote>
  <w:endnote w:type="continuationSeparator" w:id="0">
    <w:p w14:paraId="07E821C7" w14:textId="77777777" w:rsidR="00475797" w:rsidRDefault="00475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46455A-D9E1-4FA6-9446-6E115C02C495}"/>
    <w:embedBold r:id="rId2" w:fontKey="{FBC6AE8F-4D92-40EE-B639-B2EBBEF2D610}"/>
    <w:embedItalic r:id="rId3" w:fontKey="{0D2E04D3-2AC1-456B-BA9D-9AE47BB587D0}"/>
  </w:font>
  <w:font w:name="Play">
    <w:charset w:val="00"/>
    <w:family w:val="auto"/>
    <w:pitch w:val="default"/>
    <w:embedRegular r:id="rId4" w:fontKey="{9E53F344-7016-4F7A-9513-E40CB168B4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73DBF67-2C38-4345-913E-6309B02BD2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2E8ABE-0789-480F-B3F7-11A3B8716CDD}"/>
    <w:embedBold r:id="rId7" w:fontKey="{5D929CA6-4ACB-4BB8-9ED9-393C64A8F6DB}"/>
    <w:embedItalic r:id="rId8" w:fontKey="{054C172B-4C7A-4F68-B950-F0E05D60D334}"/>
    <w:embedBoldItalic r:id="rId9" w:fontKey="{CD28F6CF-BAAE-44E5-B48C-137D45583F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561FD" w14:textId="77777777" w:rsidR="00475797" w:rsidRDefault="00475797">
      <w:pPr>
        <w:spacing w:after="0" w:line="240" w:lineRule="auto"/>
      </w:pPr>
      <w:r>
        <w:separator/>
      </w:r>
    </w:p>
  </w:footnote>
  <w:footnote w:type="continuationSeparator" w:id="0">
    <w:p w14:paraId="0F0966A1" w14:textId="77777777" w:rsidR="00475797" w:rsidRDefault="00475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F5DCB" w14:textId="77777777" w:rsidR="008D72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E6F46D" wp14:editId="1F3BBEAF">
          <wp:simplePos x="0" y="0"/>
          <wp:positionH relativeFrom="column">
            <wp:posOffset>2363520</wp:posOffset>
          </wp:positionH>
          <wp:positionV relativeFrom="paragraph">
            <wp:posOffset>-216456</wp:posOffset>
          </wp:positionV>
          <wp:extent cx="672998" cy="658552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2998" cy="658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2DFC73" w14:textId="77777777" w:rsidR="008D7298" w:rsidRDefault="008D72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color w:val="000000"/>
      </w:rPr>
    </w:pPr>
  </w:p>
  <w:p w14:paraId="5F3AC176" w14:textId="77777777" w:rsidR="008D7298" w:rsidRDefault="008D72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color w:val="000000"/>
      </w:rPr>
    </w:pPr>
  </w:p>
  <w:p w14:paraId="6C1CA51B" w14:textId="77777777" w:rsidR="008D72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MINISTÉRIO DA EDUCAÇÃO</w:t>
    </w:r>
  </w:p>
  <w:p w14:paraId="21F6E376" w14:textId="72FA61C4" w:rsidR="008D72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Instituto Federal </w:t>
    </w:r>
    <w:r w:rsidR="002B7B74">
      <w:rPr>
        <w:rFonts w:ascii="Calibri" w:eastAsia="Calibri" w:hAnsi="Calibri" w:cs="Calibri"/>
        <w:color w:val="000000"/>
      </w:rPr>
      <w:t>d</w:t>
    </w:r>
    <w:r>
      <w:rPr>
        <w:rFonts w:ascii="Calibri" w:eastAsia="Calibri" w:hAnsi="Calibri" w:cs="Calibri"/>
        <w:color w:val="000000"/>
      </w:rPr>
      <w:t xml:space="preserve">e Educação, Ciência </w:t>
    </w:r>
    <w:r w:rsidR="002B7B74">
      <w:rPr>
        <w:rFonts w:ascii="Calibri" w:eastAsia="Calibri" w:hAnsi="Calibri" w:cs="Calibri"/>
        <w:color w:val="000000"/>
      </w:rPr>
      <w:t>e</w:t>
    </w:r>
    <w:r>
      <w:rPr>
        <w:rFonts w:ascii="Calibri" w:eastAsia="Calibri" w:hAnsi="Calibri" w:cs="Calibri"/>
        <w:color w:val="000000"/>
      </w:rPr>
      <w:t xml:space="preserve"> Tecnologia </w:t>
    </w:r>
    <w:r w:rsidR="002B7B74">
      <w:rPr>
        <w:rFonts w:ascii="Calibri" w:eastAsia="Calibri" w:hAnsi="Calibri" w:cs="Calibri"/>
        <w:color w:val="000000"/>
      </w:rPr>
      <w:t>d</w:t>
    </w:r>
    <w:r>
      <w:rPr>
        <w:rFonts w:ascii="Calibri" w:eastAsia="Calibri" w:hAnsi="Calibri" w:cs="Calibri"/>
        <w:color w:val="000000"/>
      </w:rPr>
      <w:t>o Amazonas</w:t>
    </w:r>
  </w:p>
  <w:p w14:paraId="1780FA04" w14:textId="72CF6BE8" w:rsidR="008D72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proofErr w:type="spellStart"/>
    <w:r>
      <w:rPr>
        <w:rFonts w:ascii="Calibri" w:eastAsia="Calibri" w:hAnsi="Calibri" w:cs="Calibri"/>
        <w:color w:val="000000"/>
      </w:rPr>
      <w:t>Pró-Reitoria</w:t>
    </w:r>
    <w:proofErr w:type="spellEnd"/>
    <w:r>
      <w:rPr>
        <w:rFonts w:ascii="Calibri" w:eastAsia="Calibri" w:hAnsi="Calibri" w:cs="Calibri"/>
        <w:color w:val="000000"/>
      </w:rPr>
      <w:t xml:space="preserve"> </w:t>
    </w:r>
    <w:r w:rsidR="002B7B74">
      <w:rPr>
        <w:rFonts w:ascii="Calibri" w:eastAsia="Calibri" w:hAnsi="Calibri" w:cs="Calibri"/>
        <w:color w:val="000000"/>
      </w:rPr>
      <w:t>d</w:t>
    </w:r>
    <w:r>
      <w:rPr>
        <w:rFonts w:ascii="Calibri" w:eastAsia="Calibri" w:hAnsi="Calibri" w:cs="Calibri"/>
        <w:color w:val="000000"/>
      </w:rPr>
      <w:t xml:space="preserve">e Planejamento </w:t>
    </w:r>
    <w:r w:rsidR="002B7B74">
      <w:rPr>
        <w:rFonts w:ascii="Calibri" w:eastAsia="Calibri" w:hAnsi="Calibri" w:cs="Calibri"/>
        <w:color w:val="000000"/>
      </w:rPr>
      <w:t>e</w:t>
    </w:r>
    <w:r>
      <w:rPr>
        <w:rFonts w:ascii="Calibri" w:eastAsia="Calibri" w:hAnsi="Calibri" w:cs="Calibri"/>
        <w:color w:val="000000"/>
      </w:rPr>
      <w:t xml:space="preserve"> Administração</w:t>
    </w:r>
  </w:p>
  <w:p w14:paraId="4A041E41" w14:textId="77777777" w:rsidR="008D7298" w:rsidRDefault="008D72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A43E8"/>
    <w:multiLevelType w:val="multilevel"/>
    <w:tmpl w:val="C3287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3A4DE3"/>
    <w:multiLevelType w:val="multilevel"/>
    <w:tmpl w:val="70F4C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A75D3D"/>
    <w:multiLevelType w:val="multilevel"/>
    <w:tmpl w:val="90E2ABCA"/>
    <w:lvl w:ilvl="0">
      <w:start w:val="1"/>
      <w:numFmt w:val="lowerLetter"/>
      <w:lvlText w:val="%1)"/>
      <w:lvlJc w:val="left"/>
      <w:pPr>
        <w:ind w:left="410" w:hanging="360"/>
      </w:pPr>
    </w:lvl>
    <w:lvl w:ilvl="1">
      <w:start w:val="1"/>
      <w:numFmt w:val="lowerLetter"/>
      <w:lvlText w:val="%2."/>
      <w:lvlJc w:val="left"/>
      <w:pPr>
        <w:ind w:left="1130" w:hanging="360"/>
      </w:pPr>
    </w:lvl>
    <w:lvl w:ilvl="2">
      <w:start w:val="1"/>
      <w:numFmt w:val="lowerRoman"/>
      <w:lvlText w:val="%3."/>
      <w:lvlJc w:val="right"/>
      <w:pPr>
        <w:ind w:left="1850" w:hanging="180"/>
      </w:pPr>
    </w:lvl>
    <w:lvl w:ilvl="3">
      <w:start w:val="1"/>
      <w:numFmt w:val="decimal"/>
      <w:lvlText w:val="%4."/>
      <w:lvlJc w:val="left"/>
      <w:pPr>
        <w:ind w:left="2570" w:hanging="360"/>
      </w:pPr>
    </w:lvl>
    <w:lvl w:ilvl="4">
      <w:start w:val="1"/>
      <w:numFmt w:val="lowerLetter"/>
      <w:lvlText w:val="%5."/>
      <w:lvlJc w:val="left"/>
      <w:pPr>
        <w:ind w:left="3290" w:hanging="360"/>
      </w:pPr>
    </w:lvl>
    <w:lvl w:ilvl="5">
      <w:start w:val="1"/>
      <w:numFmt w:val="lowerRoman"/>
      <w:lvlText w:val="%6."/>
      <w:lvlJc w:val="right"/>
      <w:pPr>
        <w:ind w:left="4010" w:hanging="180"/>
      </w:pPr>
    </w:lvl>
    <w:lvl w:ilvl="6">
      <w:start w:val="1"/>
      <w:numFmt w:val="decimal"/>
      <w:lvlText w:val="%7."/>
      <w:lvlJc w:val="left"/>
      <w:pPr>
        <w:ind w:left="4730" w:hanging="360"/>
      </w:pPr>
    </w:lvl>
    <w:lvl w:ilvl="7">
      <w:start w:val="1"/>
      <w:numFmt w:val="lowerLetter"/>
      <w:lvlText w:val="%8."/>
      <w:lvlJc w:val="left"/>
      <w:pPr>
        <w:ind w:left="5450" w:hanging="360"/>
      </w:pPr>
    </w:lvl>
    <w:lvl w:ilvl="8">
      <w:start w:val="1"/>
      <w:numFmt w:val="lowerRoman"/>
      <w:lvlText w:val="%9."/>
      <w:lvlJc w:val="right"/>
      <w:pPr>
        <w:ind w:left="6170" w:hanging="180"/>
      </w:pPr>
    </w:lvl>
  </w:abstractNum>
  <w:abstractNum w:abstractNumId="3" w15:restartNumberingAfterBreak="0">
    <w:nsid w:val="1ACC3ED3"/>
    <w:multiLevelType w:val="multilevel"/>
    <w:tmpl w:val="A6B4C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1E116C"/>
    <w:multiLevelType w:val="multilevel"/>
    <w:tmpl w:val="2F2E69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04186"/>
    <w:multiLevelType w:val="multilevel"/>
    <w:tmpl w:val="E39A3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C84317"/>
    <w:multiLevelType w:val="multilevel"/>
    <w:tmpl w:val="1172A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837B49"/>
    <w:multiLevelType w:val="hybridMultilevel"/>
    <w:tmpl w:val="0074D266"/>
    <w:lvl w:ilvl="0" w:tplc="78443754">
      <w:start w:val="1"/>
      <w:numFmt w:val="lowerLetter"/>
      <w:lvlText w:val="%1)"/>
      <w:lvlJc w:val="left"/>
      <w:pPr>
        <w:ind w:left="3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2" w:hanging="360"/>
      </w:pPr>
    </w:lvl>
    <w:lvl w:ilvl="2" w:tplc="0416001B" w:tentative="1">
      <w:start w:val="1"/>
      <w:numFmt w:val="lowerRoman"/>
      <w:lvlText w:val="%3."/>
      <w:lvlJc w:val="right"/>
      <w:pPr>
        <w:ind w:left="1832" w:hanging="180"/>
      </w:pPr>
    </w:lvl>
    <w:lvl w:ilvl="3" w:tplc="0416000F" w:tentative="1">
      <w:start w:val="1"/>
      <w:numFmt w:val="decimal"/>
      <w:lvlText w:val="%4."/>
      <w:lvlJc w:val="left"/>
      <w:pPr>
        <w:ind w:left="2552" w:hanging="360"/>
      </w:pPr>
    </w:lvl>
    <w:lvl w:ilvl="4" w:tplc="04160019" w:tentative="1">
      <w:start w:val="1"/>
      <w:numFmt w:val="lowerLetter"/>
      <w:lvlText w:val="%5."/>
      <w:lvlJc w:val="left"/>
      <w:pPr>
        <w:ind w:left="3272" w:hanging="360"/>
      </w:pPr>
    </w:lvl>
    <w:lvl w:ilvl="5" w:tplc="0416001B" w:tentative="1">
      <w:start w:val="1"/>
      <w:numFmt w:val="lowerRoman"/>
      <w:lvlText w:val="%6."/>
      <w:lvlJc w:val="right"/>
      <w:pPr>
        <w:ind w:left="3992" w:hanging="180"/>
      </w:pPr>
    </w:lvl>
    <w:lvl w:ilvl="6" w:tplc="0416000F" w:tentative="1">
      <w:start w:val="1"/>
      <w:numFmt w:val="decimal"/>
      <w:lvlText w:val="%7."/>
      <w:lvlJc w:val="left"/>
      <w:pPr>
        <w:ind w:left="4712" w:hanging="360"/>
      </w:pPr>
    </w:lvl>
    <w:lvl w:ilvl="7" w:tplc="04160019" w:tentative="1">
      <w:start w:val="1"/>
      <w:numFmt w:val="lowerLetter"/>
      <w:lvlText w:val="%8."/>
      <w:lvlJc w:val="left"/>
      <w:pPr>
        <w:ind w:left="5432" w:hanging="360"/>
      </w:pPr>
    </w:lvl>
    <w:lvl w:ilvl="8" w:tplc="0416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8" w15:restartNumberingAfterBreak="0">
    <w:nsid w:val="35CA44D3"/>
    <w:multiLevelType w:val="multilevel"/>
    <w:tmpl w:val="22D4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207FF3"/>
    <w:multiLevelType w:val="hybridMultilevel"/>
    <w:tmpl w:val="48262BC8"/>
    <w:lvl w:ilvl="0" w:tplc="EBFCE526">
      <w:start w:val="1"/>
      <w:numFmt w:val="decimal"/>
      <w:lvlText w:val="%1"/>
      <w:lvlJc w:val="left"/>
      <w:pPr>
        <w:ind w:left="3905" w:hanging="360"/>
      </w:pPr>
      <w:rPr>
        <w:rFonts w:hint="default"/>
        <w:b/>
        <w:bCs w:val="0"/>
        <w:i w:val="0"/>
        <w:iCs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20181C"/>
    <w:multiLevelType w:val="multilevel"/>
    <w:tmpl w:val="27BA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D1023D"/>
    <w:multiLevelType w:val="multilevel"/>
    <w:tmpl w:val="1940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A407E9"/>
    <w:multiLevelType w:val="multilevel"/>
    <w:tmpl w:val="30324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197742"/>
    <w:multiLevelType w:val="multilevel"/>
    <w:tmpl w:val="DE30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3829CF"/>
    <w:multiLevelType w:val="multilevel"/>
    <w:tmpl w:val="6820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870592"/>
    <w:multiLevelType w:val="multilevel"/>
    <w:tmpl w:val="A238EE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76107"/>
    <w:multiLevelType w:val="multilevel"/>
    <w:tmpl w:val="4914D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B7253D"/>
    <w:multiLevelType w:val="multilevel"/>
    <w:tmpl w:val="A3BC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E06DCD"/>
    <w:multiLevelType w:val="multilevel"/>
    <w:tmpl w:val="5560C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0B18E0"/>
    <w:multiLevelType w:val="multilevel"/>
    <w:tmpl w:val="FCD2B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785665"/>
    <w:multiLevelType w:val="multilevel"/>
    <w:tmpl w:val="4F8A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F01B1B"/>
    <w:multiLevelType w:val="hybridMultilevel"/>
    <w:tmpl w:val="16D8AB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3013B"/>
    <w:multiLevelType w:val="multilevel"/>
    <w:tmpl w:val="C69A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4A020B"/>
    <w:multiLevelType w:val="multilevel"/>
    <w:tmpl w:val="273A33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217822">
    <w:abstractNumId w:val="23"/>
  </w:num>
  <w:num w:numId="2" w16cid:durableId="431362037">
    <w:abstractNumId w:val="15"/>
  </w:num>
  <w:num w:numId="3" w16cid:durableId="164907401">
    <w:abstractNumId w:val="1"/>
  </w:num>
  <w:num w:numId="4" w16cid:durableId="932204476">
    <w:abstractNumId w:val="4"/>
  </w:num>
  <w:num w:numId="5" w16cid:durableId="78136422">
    <w:abstractNumId w:val="2"/>
  </w:num>
  <w:num w:numId="6" w16cid:durableId="1753892874">
    <w:abstractNumId w:val="16"/>
  </w:num>
  <w:num w:numId="7" w16cid:durableId="1393384932">
    <w:abstractNumId w:val="18"/>
  </w:num>
  <w:num w:numId="8" w16cid:durableId="837382960">
    <w:abstractNumId w:val="10"/>
  </w:num>
  <w:num w:numId="9" w16cid:durableId="1297220508">
    <w:abstractNumId w:val="13"/>
  </w:num>
  <w:num w:numId="10" w16cid:durableId="370300254">
    <w:abstractNumId w:val="5"/>
  </w:num>
  <w:num w:numId="11" w16cid:durableId="1613707843">
    <w:abstractNumId w:val="6"/>
  </w:num>
  <w:num w:numId="12" w16cid:durableId="556208579">
    <w:abstractNumId w:val="17"/>
  </w:num>
  <w:num w:numId="13" w16cid:durableId="1257057024">
    <w:abstractNumId w:val="3"/>
  </w:num>
  <w:num w:numId="14" w16cid:durableId="613445441">
    <w:abstractNumId w:val="14"/>
  </w:num>
  <w:num w:numId="15" w16cid:durableId="182285493">
    <w:abstractNumId w:val="19"/>
  </w:num>
  <w:num w:numId="16" w16cid:durableId="754087884">
    <w:abstractNumId w:val="0"/>
  </w:num>
  <w:num w:numId="17" w16cid:durableId="1147548488">
    <w:abstractNumId w:val="9"/>
  </w:num>
  <w:num w:numId="18" w16cid:durableId="1317686858">
    <w:abstractNumId w:val="7"/>
  </w:num>
  <w:num w:numId="19" w16cid:durableId="1127815483">
    <w:abstractNumId w:val="12"/>
  </w:num>
  <w:num w:numId="20" w16cid:durableId="1808939037">
    <w:abstractNumId w:val="8"/>
  </w:num>
  <w:num w:numId="21" w16cid:durableId="1100371334">
    <w:abstractNumId w:val="20"/>
  </w:num>
  <w:num w:numId="22" w16cid:durableId="960843676">
    <w:abstractNumId w:val="11"/>
  </w:num>
  <w:num w:numId="23" w16cid:durableId="1642541548">
    <w:abstractNumId w:val="22"/>
  </w:num>
  <w:num w:numId="24" w16cid:durableId="172675497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298"/>
    <w:rsid w:val="000854AE"/>
    <w:rsid w:val="000B1F13"/>
    <w:rsid w:val="000D4532"/>
    <w:rsid w:val="000E7CF9"/>
    <w:rsid w:val="001230AF"/>
    <w:rsid w:val="00163C93"/>
    <w:rsid w:val="00207036"/>
    <w:rsid w:val="002631F4"/>
    <w:rsid w:val="002B7B74"/>
    <w:rsid w:val="002E211D"/>
    <w:rsid w:val="003042E5"/>
    <w:rsid w:val="00320A92"/>
    <w:rsid w:val="00347F5E"/>
    <w:rsid w:val="00393951"/>
    <w:rsid w:val="003D34E0"/>
    <w:rsid w:val="003E2996"/>
    <w:rsid w:val="00425605"/>
    <w:rsid w:val="00475797"/>
    <w:rsid w:val="00490EC7"/>
    <w:rsid w:val="004D6AD9"/>
    <w:rsid w:val="004F4379"/>
    <w:rsid w:val="005523C0"/>
    <w:rsid w:val="0057209C"/>
    <w:rsid w:val="00650642"/>
    <w:rsid w:val="00673D15"/>
    <w:rsid w:val="0069429A"/>
    <w:rsid w:val="00730AA9"/>
    <w:rsid w:val="007F3A60"/>
    <w:rsid w:val="007F78A0"/>
    <w:rsid w:val="0087102E"/>
    <w:rsid w:val="008839BC"/>
    <w:rsid w:val="008D211A"/>
    <w:rsid w:val="008D7298"/>
    <w:rsid w:val="008F1682"/>
    <w:rsid w:val="00912407"/>
    <w:rsid w:val="00A05948"/>
    <w:rsid w:val="00AE6B31"/>
    <w:rsid w:val="00AF4170"/>
    <w:rsid w:val="00AF6461"/>
    <w:rsid w:val="00B56929"/>
    <w:rsid w:val="00B626B1"/>
    <w:rsid w:val="00B84345"/>
    <w:rsid w:val="00C46FF9"/>
    <w:rsid w:val="00CE223C"/>
    <w:rsid w:val="00CF3735"/>
    <w:rsid w:val="00D50AB1"/>
    <w:rsid w:val="00D60F99"/>
    <w:rsid w:val="00D64D9E"/>
    <w:rsid w:val="00D71E6C"/>
    <w:rsid w:val="00DB1D3B"/>
    <w:rsid w:val="00DF1854"/>
    <w:rsid w:val="00E53BB2"/>
    <w:rsid w:val="00EB50D0"/>
    <w:rsid w:val="00FD2AFC"/>
    <w:rsid w:val="00FD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6AC19"/>
  <w15:docId w15:val="{F8F891C7-ADC4-4FAF-BE25-27946343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85F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85F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85F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785F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785F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785F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785F8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785F8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785F8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85F8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85F8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85F8E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785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785F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85F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85F8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85F8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85F8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85F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85F8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85F8E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785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85F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5F8E"/>
  </w:style>
  <w:style w:type="paragraph" w:styleId="Rodap">
    <w:name w:val="footer"/>
    <w:basedOn w:val="Normal"/>
    <w:link w:val="RodapChar"/>
    <w:uiPriority w:val="99"/>
    <w:unhideWhenUsed/>
    <w:rsid w:val="00785F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5F8E"/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1Clara">
    <w:name w:val="Grid Table 1 Light"/>
    <w:basedOn w:val="Tabelanormal"/>
    <w:uiPriority w:val="46"/>
    <w:rsid w:val="00490E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1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3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1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9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0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5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9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kZaOElkfABYnspukpulaQSri8g==">CgMxLjA4AHIhMVEtWDVORzhOVURjb1NUMmhVa3RGME9yblZIaVF5MklW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1135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 Souza</dc:creator>
  <cp:lastModifiedBy>Valéria Barza</cp:lastModifiedBy>
  <cp:revision>2</cp:revision>
  <cp:lastPrinted>2025-09-27T19:19:00Z</cp:lastPrinted>
  <dcterms:created xsi:type="dcterms:W3CDTF">2026-02-25T17:47:00Z</dcterms:created>
  <dcterms:modified xsi:type="dcterms:W3CDTF">2026-02-25T17:47:00Z</dcterms:modified>
</cp:coreProperties>
</file>