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67" coordsize="21600,21600" o:spt="67.0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angles="270,180,90,0" o:connectlocs="10800,0;0,@0;10800,21600;21600,@0" o:connecttype="custom" textboxrect="@1,0,@2,@6"/>
            <v:handles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42430" cy="842430"/>
            <wp:effectExtent b="0" l="0" r="0" t="0"/>
            <wp:docPr id="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430" cy="842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2060"/>
          <w:sz w:val="26"/>
          <w:szCs w:val="26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UNIVERSIDADE FEDERAL DO AGRESTE DE PERNAMBUCO – UFAPE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2060"/>
          <w:sz w:val="26"/>
          <w:szCs w:val="26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   PRÓ-REITORIA DE ASSISTÊNCIA ESTUDANTIL – PRAE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002060"/>
          <w:sz w:val="26"/>
          <w:szCs w:val="26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            DEPARTAMENTO DE POLÍTICAS E AÇÕES EDUCATIVAS – DPEA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color w:val="002060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COORDENADORIA DE ATENÇÃO E PERMANÊNCIA ESTUDANTIL – CAPE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ANEXO II - Relato Familiar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O (a) estudante deverá encaminhar, no ato da inscrição, um relato familiar em texto corrido, preferencialmente DIGITADO, DATADO E ASSINADO (pode ser assinatura digital). O Relato deverá abordar os seguintes tópicos e também poderá acrescentar informações que julgar pertinentes (</w:t>
      </w:r>
      <w:r w:rsidDel="00000000" w:rsidR="00000000" w:rsidRPr="00000000">
        <w:rPr>
          <w:b w:val="1"/>
          <w:color w:val="002060"/>
          <w:rtl w:val="0"/>
        </w:rPr>
        <w:t xml:space="preserve">Lembrando que NÃO deverá responder aos tópicos e SIM criar um texto</w:t>
      </w:r>
      <w:r w:rsidDel="00000000" w:rsidR="00000000" w:rsidRPr="00000000">
        <w:rPr>
          <w:color w:val="002060"/>
          <w:rtl w:val="0"/>
        </w:rPr>
        <w:t xml:space="preserve">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mora com os pais (caso não more, relatar com quem mora e porquê);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Estado civil do (a) estudante (se casado (a) ou em regime de união estável, relatar o contexto atual);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o (a) estudante tem filhos (se sim, relatar o contexto atual);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O (a) estudante ou outro membro da família recebe ou paga pensão (alimentícia/ por morte);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os pais vivem juntos ou separados (se separados, qual a relação com o qual não reside);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Como é a relação de convivência entre os membros da família?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2060"/>
          <w:u w:val="none"/>
        </w:rPr>
      </w:pPr>
      <w:r w:rsidDel="00000000" w:rsidR="00000000" w:rsidRPr="00000000">
        <w:rPr>
          <w:color w:val="002060"/>
          <w:rtl w:val="0"/>
        </w:rPr>
        <w:t xml:space="preserve">Algum(a) membro da família vivencia violência familiar?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Qual ou quais pessoas contribuem para manutenção da família;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o (a) candidato (a) recebe valores financeiros ou outros ganhos de familiares, amigos e terceiros (frequência);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a família é beneficiária de algum programa/benefício social (Bolsa Família. Benefício </w:t>
      </w:r>
      <w:r w:rsidDel="00000000" w:rsidR="00000000" w:rsidRPr="00000000">
        <w:rPr>
          <w:color w:val="002060"/>
          <w:highlight w:val="white"/>
          <w:rtl w:val="0"/>
        </w:rPr>
        <w:t xml:space="preserve">de Prestação Continuada – BPC, Seguro Desemprego, Bolsas Estudantis ou outros);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540"/>
          <w:tab w:val="left" w:leader="none" w:pos="1541"/>
        </w:tabs>
        <w:spacing w:after="0" w:line="240" w:lineRule="auto"/>
        <w:ind w:left="720" w:hanging="360"/>
        <w:jc w:val="both"/>
        <w:rPr>
          <w:color w:val="002060"/>
          <w:sz w:val="20"/>
          <w:szCs w:val="20"/>
          <w:highlight w:val="white"/>
        </w:rPr>
      </w:pPr>
      <w:r w:rsidDel="00000000" w:rsidR="00000000" w:rsidRPr="00000000">
        <w:rPr>
          <w:color w:val="002060"/>
          <w:highlight w:val="white"/>
          <w:rtl w:val="0"/>
        </w:rPr>
        <w:t xml:space="preserve">OBS. Se for beneficiário do Programa Bolsa Família e estiver recebendo auxílio emergencial, além do envio do extrato, informar no relato familiar o valor do benefício do Bolsa Família, que era recebido anteriormente.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  <w:highlight w:val="white"/>
        </w:rPr>
      </w:pPr>
      <w:r w:rsidDel="00000000" w:rsidR="00000000" w:rsidRPr="00000000">
        <w:rPr>
          <w:color w:val="002060"/>
          <w:highlight w:val="white"/>
          <w:rtl w:val="0"/>
        </w:rPr>
        <w:t xml:space="preserve">Se o local de moradia é de difícil acesso, com percurso longo ou arriscado, ou se tem transporte precário;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color w:val="002060"/>
          <w:highlight w:val="white"/>
          <w:rtl w:val="0"/>
        </w:rPr>
        <w:t xml:space="preserve">Se a moradia é alugada ou cedida e se as condições da moradia interferem no processo de aprendizagem do estudante (cômodos precários ou apertados, acesso a serviços básicos como água encanada e saneamento básico);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há pessoa com deficiência ou transtorno mental/intelectual no domicílio em que reside e se recebe benefício pecuniário em razão desta condição;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há pessoa no grupo familiar que necessita de cuidados especiais, acompanhamento constante e gastos com saúde;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há alguma pessoa no domicílio com problema(s) de saúde (física e/ou mental) e se há dificuldade no acesso ao tratamento;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há pessoas no grupo familiar que ficou com sequelas em decorrência de ter contraído a COVID -19 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há alguma despesa que prejudica o sustento familiar;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Se a família possui endividamento ou empréstimo(s), qual o motivo, valor e quantidade de parcela restantes;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b w:val="1"/>
          <w:color w:val="002060"/>
        </w:rPr>
      </w:pPr>
      <w:r w:rsidDel="00000000" w:rsidR="00000000" w:rsidRPr="00000000">
        <w:rPr>
          <w:color w:val="002060"/>
          <w:rtl w:val="0"/>
        </w:rPr>
        <w:t xml:space="preserve">Qual o motivo por que está solicitando o auxílio;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OBS.: UTILIZE A PÁGINA ABAIXO PARA DIGITAR SEU RELATO FAMILIAR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257175</wp:posOffset>
                </wp:positionV>
                <wp:extent cx="262890" cy="7239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9955" y="3443450"/>
                          <a:ext cx="212090" cy="673100"/>
                        </a:xfrm>
                        <a:custGeom>
                          <a:rect b="b" l="l" r="r" t="t"/>
                          <a:pathLst>
                            <a:path extrusionOk="0" h="673100" w="212090">
                              <a:moveTo>
                                <a:pt x="0" y="504825"/>
                              </a:moveTo>
                              <a:lnTo>
                                <a:pt x="53022" y="504825"/>
                              </a:lnTo>
                              <a:lnTo>
                                <a:pt x="53022" y="0"/>
                              </a:lnTo>
                              <a:lnTo>
                                <a:pt x="159067" y="0"/>
                              </a:lnTo>
                              <a:lnTo>
                                <a:pt x="159067" y="504825"/>
                              </a:lnTo>
                              <a:lnTo>
                                <a:pt x="212090" y="504825"/>
                              </a:lnTo>
                              <a:lnTo>
                                <a:pt x="106045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46A"/>
                        </a:solidFill>
                        <a:ln cap="flat" cmpd="sng" w="12700">
                          <a:solidFill>
                            <a:srgbClr val="1F3763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257175</wp:posOffset>
                </wp:positionV>
                <wp:extent cx="262890" cy="72390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7FF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F639B2"/>
    <w:pPr>
      <w:ind w:left="720"/>
      <w:contextualSpacing w:val="1"/>
    </w:pPr>
  </w:style>
  <w:style w:type="paragraph" w:styleId="SemEspaamento">
    <w:name w:val="No Spacing"/>
    <w:uiPriority w:val="1"/>
    <w:qFormat w:val="1"/>
    <w:rsid w:val="00C46A40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eF6B6OfFtGMFZ/K9rq598m0qhQ==">AMUW2mURuR8FcpgdnmIeekHa2s05m0fdm1PzNNqST2Ewd4JgAOZpcODYgTVSeIsfO39yb6hlOhUABodPsAw3uEq4GpGOYzX7/qaS7iLbc+BBkw4P11345LEma5UG8I315vhQFWmkTsBy3ODvG3J0pvY01oJQSm54Bw==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2021-05-26T15:09:00Z</dcterms:created>
  <dc:creator>Simone</dc:creator>
</cp:coreProperties>
</file>