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590550</wp:posOffset>
            </wp:positionH>
            <wp:positionV relativeFrom="paragraph">
              <wp:posOffset>114300</wp:posOffset>
            </wp:positionV>
            <wp:extent cx="773658" cy="77365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658" cy="7736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DO AGRESTE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PRÓ-REITORIA DE ASSISTÊNCIA ESTUDANTIL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b w:val="1"/>
          <w:color w:val="002060"/>
          <w:sz w:val="20"/>
          <w:szCs w:val="20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2060"/>
          <w:sz w:val="20"/>
          <w:szCs w:val="20"/>
          <w:rtl w:val="0"/>
        </w:rPr>
        <w:t xml:space="preserve">           DEPARTAMENTO DE POLÍTICAS E AÇÕES EDUCATIVAS – DPEA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b w:val="1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0"/>
          <w:szCs w:val="20"/>
          <w:rtl w:val="0"/>
        </w:rPr>
        <w:t xml:space="preserve">COORDENADORIA DE ATENÇÃO E PERMANÊNCIA ESTUDANTIL – CAPE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ANEXO III - IMPOSSIBILIDADE DE COMPROVAÇÃO DE RENDA FORMAL DO CANDIDATO OU MEMBRO FAMILIAR</w:t>
      </w:r>
    </w:p>
    <w:tbl>
      <w:tblPr>
        <w:tblStyle w:val="Table1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3"/>
        <w:gridCol w:w="3553"/>
        <w:gridCol w:w="3242"/>
        <w:tblGridChange w:id="0">
          <w:tblGrid>
            <w:gridCol w:w="3553"/>
            <w:gridCol w:w="3553"/>
            <w:gridCol w:w="324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09">
            <w:pPr>
              <w:ind w:right="54"/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INFORMAÇÕES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NOME DO DECLARANTE: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DO(A) CANDIDATO(A):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SE O(A) DECLARANTE FOR MEMBRO DA FAMÍLIA DO(A) CANDIDATO(A)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RG: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ÓRGÃO EXPEDIDOR/UF: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RENDA MÉDIA MENSAL BRUTA: </w:t>
            </w:r>
          </w:p>
          <w:p w:rsidR="00000000" w:rsidDel="00000000" w:rsidP="00000000" w:rsidRDefault="00000000" w:rsidRPr="00000000" w14:paraId="00000018">
            <w:pPr>
              <w:ind w:right="54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R$_________________</w:t>
              <w:tab/>
              <w:t xml:space="preserve">(__________________________________________________________________________)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90" w:lineRule="auto"/>
        <w:ind w:left="269" w:firstLine="0"/>
        <w:rPr>
          <w:rFonts w:ascii="Calibri" w:cs="Calibri" w:eastAsia="Calibri" w:hAnsi="Calibri"/>
          <w:b w:val="0"/>
          <w:color w:val="00206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0"/>
          <w:szCs w:val="20"/>
          <w:vertAlign w:val="baseline"/>
          <w:rtl w:val="0"/>
        </w:rPr>
        <w:t xml:space="preserve">Declaro, para os devidos fins, que*:</w:t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D">
            <w:pPr>
              <w:shd w:fill="bfbfbf" w:val="clear"/>
              <w:spacing w:before="72" w:lineRule="auto"/>
              <w:ind w:left="134" w:firstLine="0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1. PARA TRABALHADOR(A) DESEMPREGADO(A)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475"/>
              </w:tabs>
              <w:spacing w:before="114" w:line="362" w:lineRule="auto"/>
              <w:ind w:left="134" w:right="127" w:firstLine="0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(</w:t>
              <w:tab/>
              <w:t xml:space="preserve">) Não recebo atualmente salários, proventos, pensão, aposentadoria, benefício social, comissão, pró-labore e/ou  rendimento de trabalho informal ou autônomo;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90" w:lineRule="auto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0">
            <w:pPr>
              <w:spacing w:before="72" w:lineRule="auto"/>
              <w:ind w:left="134" w:firstLine="0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2. PARA TRABALHADOR(A) INFORMAL, AUTÔNOMO OU PROFISSIONAL LIBERAL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523"/>
                <w:tab w:val="left" w:leader="none" w:pos="10262"/>
              </w:tabs>
              <w:spacing w:before="114" w:line="360" w:lineRule="auto"/>
              <w:ind w:left="134" w:firstLine="0"/>
              <w:jc w:val="both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(</w:t>
              <w:tab/>
              <w:t xml:space="preserve">) Sou Trabalhador(a) Informal, Autônomo ou Profissional Liberal, exercendo a atividade de _______________________________________________, não constante na Carteira de Trabalho e Previdência Social.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523"/>
                <w:tab w:val="left" w:leader="none" w:pos="10262"/>
              </w:tabs>
              <w:spacing w:before="114" w:line="360" w:lineRule="auto"/>
              <w:ind w:left="134" w:firstLine="0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3">
            <w:pPr>
              <w:spacing w:before="72" w:lineRule="auto"/>
              <w:ind w:left="134" w:firstLine="0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3. PARA TRABALHADOR(A) QUE EXERCE ATIVIDADE RURAL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523"/>
              </w:tabs>
              <w:spacing w:before="114" w:line="360" w:lineRule="auto"/>
              <w:ind w:left="134" w:firstLine="0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(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) Sou Trabalhador(a) que exerce Atividade Rural, não constante na Carteira de Trabalho e Previdência Social.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before="90" w:lineRule="auto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6">
            <w:pPr>
              <w:spacing w:before="72" w:line="357" w:lineRule="auto"/>
              <w:ind w:left="134" w:firstLine="0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4. PARA PESSOA QUE RECEBE PENSÃO ALIMENTÍCIA/ AUXÍLIO FINANCEIRO DE TERCEIROS OU                    POSSUI RENDIMENTO DE ALUGUEL OU ARRENDAMENTO DE MÓVEIS E IMÓVEIS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72" w:line="357" w:lineRule="auto"/>
              <w:ind w:left="134" w:firstLine="0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(     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) Sou recebedor(a) de pensão alimentícia e/ou auxílio financeiro de terceiros, ou possuo rendimento de aluguel ou          arrendamento de bens móveis e imóveis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spacing w:before="72" w:line="357" w:lineRule="auto"/>
              <w:ind w:left="134" w:firstLine="0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*pode assinalar mais de uma opção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9">
            <w:pPr>
              <w:spacing w:before="73" w:lineRule="auto"/>
              <w:jc w:val="center"/>
              <w:rPr>
                <w:rFonts w:ascii="Calibri" w:cs="Calibri" w:eastAsia="Calibri" w:hAnsi="Calibri"/>
                <w:b w:val="0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INFORMAÇÕES ADICIONAIS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470"/>
              </w:tabs>
              <w:spacing w:line="360" w:lineRule="auto"/>
              <w:ind w:left="134" w:firstLine="0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(</w:t>
              <w:tab/>
              <w:t xml:space="preserve">) Mesmo sendo maior de 18 anos, não possuo Carteira de Trabalho e Previdência Social; 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475"/>
              </w:tabs>
              <w:spacing w:line="360" w:lineRule="auto"/>
              <w:ind w:left="134" w:right="132" w:firstLine="0"/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(</w:t>
              <w:tab/>
              <w:t xml:space="preserve">) Sou isento de retenção de imposto de renda e, portanto, isento de apresentar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Declaração de Ajuste Anual do     IRPF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sz w:val="20"/>
                <w:szCs w:val="20"/>
                <w:vertAlign w:val="baseline"/>
                <w:rtl w:val="0"/>
              </w:rPr>
              <w:t xml:space="preserve">, na forma da Lei.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Ratifico serem verdadeiras as informações prestadas, estando ciente de que, se falsa for esta declaração, incorrerá nas penas do crime do art. 299 do Código Penal (falsidade ideológica). Configurada a prestação de informação falsa, apurada posteriormente à publicação do resultado do edital, ensejará o cancelamento do recebimento do(s) benefício(s), sem prejuízo das sanções penais cabíveis.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266"/>
          <w:tab w:val="left" w:leader="none" w:pos="3005"/>
          <w:tab w:val="left" w:leader="none" w:pos="3831"/>
          <w:tab w:val="left" w:leader="none" w:pos="5026"/>
          <w:tab w:val="left" w:leader="none" w:pos="5559"/>
          <w:tab w:val="left" w:leader="none" w:pos="10291"/>
        </w:tabs>
        <w:ind w:left="269" w:firstLine="0"/>
        <w:rPr>
          <w:rFonts w:ascii="Calibri" w:cs="Calibri" w:eastAsia="Calibri" w:hAnsi="Calibri"/>
          <w:color w:val="00206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vertAlign w:val="baseline"/>
          <w:rtl w:val="0"/>
        </w:rPr>
        <w:t xml:space="preserve">de 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vertAlign w:val="baseline"/>
          <w:rtl w:val="0"/>
        </w:rPr>
        <w:t xml:space="preserve">     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cidade </w:t>
        <w:tab/>
        <w:t xml:space="preserve">      dia</w:t>
        <w:tab/>
        <w:t xml:space="preserve">            mês</w:t>
        <w:tab/>
        <w:t xml:space="preserve">    ano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Assinatura do(a) Declarante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" w:right="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Considerando a Lei nº 7.115/83, esta declaração, preenchida e assinada pelo próprio declarante, presume-se verdadeiras as informações nela constantes. </w:t>
      </w:r>
    </w:p>
    <w:sectPr>
      <w:pgSz w:h="16840" w:w="11910" w:orient="portrait"/>
      <w:pgMar w:bottom="284" w:top="567" w:left="709" w:right="85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